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C3F" w:rsidRDefault="00D448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640330" cy="845820"/>
                <wp:effectExtent l="0" t="0" r="27305" b="12065"/>
                <wp:wrapNone/>
                <wp:docPr id="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9520" cy="84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2C6C3F" w:rsidRDefault="00D448E7">
                            <w:pPr>
                              <w:pStyle w:val="Rahmeninhalt"/>
                              <w:jc w:val="center"/>
                            </w:pPr>
                            <w:r>
                              <w:t xml:space="preserve">Hospiz „Geborgen bis zuletzt“ </w:t>
                            </w:r>
                            <w:r>
                              <w:tab/>
                            </w:r>
                            <w:r>
                              <w:tab/>
                              <w:t xml:space="preserve">Herr Martin </w:t>
                            </w:r>
                            <w:proofErr w:type="spellStart"/>
                            <w:r>
                              <w:t>Sohms</w:t>
                            </w:r>
                            <w:proofErr w:type="spellEnd"/>
                          </w:p>
                          <w:p w:rsidR="002C6C3F" w:rsidRDefault="00D448E7">
                            <w:pPr>
                              <w:pStyle w:val="Rahmeninhalt"/>
                              <w:jc w:val="center"/>
                            </w:pPr>
                            <w:r>
                              <w:t>Was ist menschenwürdiges Sterben?“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shape_0" ID="Textfeld 2" fillcolor="white" stroked="t" style="position:absolute;margin-left:253.2pt;margin-top:0pt;width:207.8pt;height:66.5pt;mso-position-horizontal:center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 xml:space="preserve">Hospiz „Geborgen bis zuletzt“ </w:t>
                        <w:tab/>
                        <w:tab/>
                        <w:t>Herr Martin Sohms</w:t>
                      </w:r>
                    </w:p>
                    <w:p>
                      <w:pPr>
                        <w:pStyle w:val="Rahmeninhalt"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Was ist menschenwürdiges Sterben?“</w:t>
                      </w:r>
                    </w:p>
                  </w:txbxContent>
                </v:textbox>
              </v:rect>
            </w:pict>
          </mc:Fallback>
        </mc:AlternateContent>
      </w:r>
    </w:p>
    <w:p w:rsidR="002C6C3F" w:rsidRDefault="00D448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1474D27B">
                <wp:simplePos x="0" y="0"/>
                <wp:positionH relativeFrom="column">
                  <wp:posOffset>23495</wp:posOffset>
                </wp:positionH>
                <wp:positionV relativeFrom="paragraph">
                  <wp:posOffset>114300</wp:posOffset>
                </wp:positionV>
                <wp:extent cx="2290445" cy="975360"/>
                <wp:effectExtent l="0" t="0" r="15240" b="1587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9960" cy="974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2C6C3F" w:rsidRDefault="00D448E7">
                            <w:pPr>
                              <w:pStyle w:val="Rahmeninhal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Altenheim am Steinberg, Hildesheim</w:t>
                            </w:r>
                          </w:p>
                          <w:p w:rsidR="002C6C3F" w:rsidRDefault="00D448E7">
                            <w:pPr>
                              <w:pStyle w:val="Rahmeninhal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Herr Neumann, Heimleiter</w:t>
                            </w:r>
                          </w:p>
                          <w:p w:rsidR="002C6C3F" w:rsidRDefault="00D448E7">
                            <w:pPr>
                              <w:pStyle w:val="Rahmeninhal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„Altenheim: Endstation? Leben!“</w:t>
                            </w:r>
                          </w:p>
                          <w:p w:rsidR="002C6C3F" w:rsidRDefault="002C6C3F">
                            <w:pPr>
                              <w:pStyle w:val="Rahmeninhalt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shape_0" ID="Textfeld 3" fillcolor="white" stroked="t" style="position:absolute;margin-left:1.85pt;margin-top:9pt;width:180.25pt;height:76.7pt" wp14:anchorId="1474D27B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Rahmeninhal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Altenheim am Steinberg, Hildesheim</w:t>
                      </w:r>
                    </w:p>
                    <w:p>
                      <w:pPr>
                        <w:pStyle w:val="Rahmeninhal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Herr Neumann, Heimleiter</w:t>
                      </w:r>
                    </w:p>
                    <w:p>
                      <w:pPr>
                        <w:pStyle w:val="Rahmeninhal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„</w:t>
                      </w:r>
                      <w:r>
                        <w:rPr>
                          <w:color w:val="000000"/>
                        </w:rPr>
                        <w:t>Altenheim: Endstation? Leben!“</w:t>
                      </w:r>
                    </w:p>
                    <w:p>
                      <w:pPr>
                        <w:pStyle w:val="Rahmeninhal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65007EE1">
                <wp:simplePos x="0" y="0"/>
                <wp:positionH relativeFrom="column">
                  <wp:posOffset>6760210</wp:posOffset>
                </wp:positionH>
                <wp:positionV relativeFrom="paragraph">
                  <wp:posOffset>114300</wp:posOffset>
                </wp:positionV>
                <wp:extent cx="2693035" cy="1122045"/>
                <wp:effectExtent l="0" t="0" r="13335" b="21590"/>
                <wp:wrapNone/>
                <wp:docPr id="5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440" cy="1121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2C6C3F" w:rsidRDefault="00D448E7">
                            <w:pPr>
                              <w:pStyle w:val="Rahmeninhalt"/>
                              <w:jc w:val="center"/>
                              <w:rPr>
                                <w:color w:val="000000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Dipl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>-Jurist Herr Malte Neumann</w:t>
                            </w:r>
                          </w:p>
                          <w:p w:rsidR="002C6C3F" w:rsidRDefault="00D448E7">
                            <w:pPr>
                              <w:pStyle w:val="Rahmeninhalt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„ Aktive und passive Sterbehilfe “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shape_0" ID="Textfeld 4" fillcolor="white" stroked="t" style="position:absolute;margin-left:532.3pt;margin-top:9pt;width:211.95pt;height:88.25pt" wp14:anchorId="65007EE1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Rahmeninhalt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Dipl-Jurist Herr Malte Neumann</w:t>
                      </w:r>
                    </w:p>
                    <w:p>
                      <w:pPr>
                        <w:pStyle w:val="Rahmeninhalt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„ </w:t>
                      </w:r>
                      <w:r>
                        <w:rPr>
                          <w:color w:val="000000"/>
                        </w:rPr>
                        <w:t>Aktive und passive Sterbehilfe “</w:t>
                      </w:r>
                    </w:p>
                  </w:txbxContent>
                </v:textbox>
              </v:rect>
            </w:pict>
          </mc:Fallback>
        </mc:AlternateContent>
      </w:r>
    </w:p>
    <w:p w:rsidR="002C6C3F" w:rsidRDefault="002C6C3F"/>
    <w:p w:rsidR="002C6C3F" w:rsidRDefault="002C6C3F"/>
    <w:p w:rsidR="002C6C3F" w:rsidRDefault="00D448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76200</wp:posOffset>
                </wp:positionV>
                <wp:extent cx="2919095" cy="2038985"/>
                <wp:effectExtent l="0" t="0" r="15875" b="18415"/>
                <wp:wrapNone/>
                <wp:docPr id="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9095" cy="2038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2C6C3F" w:rsidRDefault="00D448E7">
                            <w:pPr>
                              <w:pStyle w:val="Rahmeninhalt"/>
                              <w:jc w:val="center"/>
                            </w:pPr>
                            <w:r>
                              <w:t xml:space="preserve">Workshop am </w:t>
                            </w:r>
                            <w:r w:rsidR="00BD1C8F">
                              <w:t>……….</w:t>
                            </w:r>
                            <w:bookmarkStart w:id="0" w:name="_GoBack"/>
                            <w:bookmarkEnd w:id="0"/>
                          </w:p>
                          <w:p w:rsidR="002C6C3F" w:rsidRDefault="00D448E7">
                            <w:pPr>
                              <w:pStyle w:val="Rahmeninhalt"/>
                              <w:jc w:val="center"/>
                            </w:pPr>
                            <w:r>
                              <w:t>15.45 Begrüßung in der Mensa</w:t>
                            </w:r>
                          </w:p>
                          <w:p w:rsidR="002C6C3F" w:rsidRDefault="00D448E7">
                            <w:pPr>
                              <w:pStyle w:val="Rahmeninhalt"/>
                              <w:jc w:val="center"/>
                            </w:pPr>
                            <w:r>
                              <w:t>16.15 -16.45 Workshop Runde 1</w:t>
                            </w:r>
                          </w:p>
                          <w:p w:rsidR="002C6C3F" w:rsidRDefault="00D448E7">
                            <w:pPr>
                              <w:pStyle w:val="Rahmeninhalt"/>
                              <w:jc w:val="center"/>
                            </w:pPr>
                            <w:r>
                              <w:t>17.00-17.30 Workshop Runde 2</w:t>
                            </w:r>
                          </w:p>
                          <w:p w:rsidR="002C6C3F" w:rsidRDefault="00D448E7">
                            <w:pPr>
                              <w:pStyle w:val="Rahmeninhalt"/>
                              <w:jc w:val="center"/>
                            </w:pPr>
                            <w:r>
                              <w:t>17.45-18.15 Workshop Runde 3</w:t>
                            </w:r>
                          </w:p>
                          <w:p w:rsidR="002C6C3F" w:rsidRDefault="00D448E7">
                            <w:pPr>
                              <w:pStyle w:val="Rahmeninhalt"/>
                              <w:jc w:val="center"/>
                            </w:pPr>
                            <w:r>
                              <w:t>18.30-19.00 Abschluss</w:t>
                            </w:r>
                            <w:r>
                              <w:softHyphen/>
                            </w:r>
                            <w:r>
                              <w:softHyphen/>
                            </w:r>
                            <w:r>
                              <w:softHyphen/>
                            </w:r>
                            <w:r>
                              <w:softHyphen/>
                              <w:t>runde in der Mensa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rect id="_x0000_s1029" style="position:absolute;margin-left:0;margin-top:6pt;width:229.85pt;height:160.55pt;z-index:2;visibility:visible;mso-wrap-style:square;mso-height-percent:200;mso-wrap-distance-left:9pt;mso-wrap-distance-top:0;mso-wrap-distance-right:9pt;mso-wrap-distance-bottom:0;mso-position-horizontal:center;mso-position-horizontal-relative:text;mso-position-vertical:absolute;mso-position-vertical-relative:text;mso-height-percent:20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" strokeweight=".26mm">
                <v:textbox style="mso-fit-shape-to-text:t">
                  <w:txbxContent>
                    <w:p w:rsidR="002C6C3F" w:rsidRDefault="00D448E7">
                      <w:pPr>
                        <w:pStyle w:val="Rahmeninhalt"/>
                        <w:jc w:val="center"/>
                      </w:pPr>
                      <w:r>
                        <w:t xml:space="preserve">Workshop am </w:t>
                      </w:r>
                      <w:r w:rsidR="00BD1C8F">
                        <w:t>……….</w:t>
                      </w:r>
                      <w:bookmarkStart w:id="1" w:name="_GoBack"/>
                      <w:bookmarkEnd w:id="1"/>
                    </w:p>
                    <w:p w:rsidR="002C6C3F" w:rsidRDefault="00D448E7">
                      <w:pPr>
                        <w:pStyle w:val="Rahmeninhalt"/>
                        <w:jc w:val="center"/>
                      </w:pPr>
                      <w:r>
                        <w:t>15.45 Begrüßung in der Mensa</w:t>
                      </w:r>
                    </w:p>
                    <w:p w:rsidR="002C6C3F" w:rsidRDefault="00D448E7">
                      <w:pPr>
                        <w:pStyle w:val="Rahmeninhalt"/>
                        <w:jc w:val="center"/>
                      </w:pPr>
                      <w:r>
                        <w:t>16.15 -16.45 Workshop Runde 1</w:t>
                      </w:r>
                    </w:p>
                    <w:p w:rsidR="002C6C3F" w:rsidRDefault="00D448E7">
                      <w:pPr>
                        <w:pStyle w:val="Rahmeninhalt"/>
                        <w:jc w:val="center"/>
                      </w:pPr>
                      <w:r>
                        <w:t>17.00-17.30 Workshop Runde 2</w:t>
                      </w:r>
                    </w:p>
                    <w:p w:rsidR="002C6C3F" w:rsidRDefault="00D448E7">
                      <w:pPr>
                        <w:pStyle w:val="Rahmeninhalt"/>
                        <w:jc w:val="center"/>
                      </w:pPr>
                      <w:r>
                        <w:t>17.45-18.15 Workshop Runde 3</w:t>
                      </w:r>
                    </w:p>
                    <w:p w:rsidR="002C6C3F" w:rsidRDefault="00D448E7">
                      <w:pPr>
                        <w:pStyle w:val="Rahmeninhalt"/>
                        <w:jc w:val="center"/>
                      </w:pPr>
                      <w:r>
                        <w:t>18.30-19.00 Abschluss</w:t>
                      </w:r>
                      <w:r>
                        <w:softHyphen/>
                      </w:r>
                      <w:r>
                        <w:softHyphen/>
                      </w:r>
                      <w:r>
                        <w:softHyphen/>
                      </w:r>
                      <w:r>
                        <w:softHyphen/>
                        <w:t>runde in der Mensa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6" behindDoc="0" locked="0" layoutInCell="1" allowOverlap="1">
                <wp:simplePos x="0" y="0"/>
                <wp:positionH relativeFrom="column">
                  <wp:posOffset>6760210</wp:posOffset>
                </wp:positionH>
                <wp:positionV relativeFrom="paragraph">
                  <wp:posOffset>1068705</wp:posOffset>
                </wp:positionV>
                <wp:extent cx="2692400" cy="725170"/>
                <wp:effectExtent l="0" t="0" r="13970" b="18415"/>
                <wp:wrapNone/>
                <wp:docPr id="9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1720" cy="724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2C6C3F" w:rsidRDefault="00D448E7">
                            <w:pPr>
                              <w:pStyle w:val="Rahmeninhalt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Herr Pastor Rainer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Schwarzkopff</w:t>
                            </w:r>
                            <w:proofErr w:type="spellEnd"/>
                          </w:p>
                          <w:p w:rsidR="002C6C3F" w:rsidRDefault="00D448E7">
                            <w:pPr>
                              <w:pStyle w:val="Rahmeninhalt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„Kirchliche Begleitung im Todesfall“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shape_0" ID="Textfeld 5" fillcolor="white" stroked="t" style="position:absolute;margin-left:532.3pt;margin-top:84.15pt;width:211.9pt;height:57pt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Rahmeninhalt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Herr Pastor Rainer Schwarzkopff</w:t>
                      </w:r>
                    </w:p>
                    <w:p>
                      <w:pPr>
                        <w:pStyle w:val="Rahmeninhalt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„</w:t>
                      </w:r>
                      <w:r>
                        <w:rPr>
                          <w:color w:val="000000"/>
                        </w:rPr>
                        <w:t>Kirchliche Begleitung im Todesfall“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7" behindDoc="0" locked="0" layoutInCell="1" allowOverlap="1">
                <wp:simplePos x="0" y="0"/>
                <wp:positionH relativeFrom="column">
                  <wp:posOffset>6717030</wp:posOffset>
                </wp:positionH>
                <wp:positionV relativeFrom="paragraph">
                  <wp:posOffset>2543810</wp:posOffset>
                </wp:positionV>
                <wp:extent cx="2734945" cy="716915"/>
                <wp:effectExtent l="0" t="0" r="28575" b="27305"/>
                <wp:wrapNone/>
                <wp:docPr id="11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4200" cy="71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2C6C3F" w:rsidRDefault="00D448E7">
                            <w:pPr>
                              <w:pStyle w:val="Rahmeninhal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Herr Maik Welz, Bestattungshaus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Wechler</w:t>
                            </w:r>
                            <w:proofErr w:type="spellEnd"/>
                          </w:p>
                          <w:p w:rsidR="002C6C3F" w:rsidRDefault="00D448E7">
                            <w:pPr>
                              <w:pStyle w:val="Rahmeninhal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„Das Leben ist bunt – der Tod auch!“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shape_0" ID="Textfeld 6" fillcolor="white" stroked="t" style="position:absolute;margin-left:528.9pt;margin-top:200.3pt;width:215.25pt;height:56.35pt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Rahmeninhal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Herr Maik Welz, Bestattungshaus We</w:t>
                      </w:r>
                      <w:r>
                        <w:rPr>
                          <w:color w:val="000000"/>
                        </w:rPr>
                        <w:t>chl</w:t>
                      </w:r>
                      <w:r>
                        <w:rPr>
                          <w:color w:val="000000"/>
                        </w:rPr>
                        <w:t>er</w:t>
                      </w:r>
                    </w:p>
                    <w:p>
                      <w:pPr>
                        <w:pStyle w:val="Rahmeninhal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„</w:t>
                      </w:r>
                      <w:r>
                        <w:rPr>
                          <w:color w:val="000000"/>
                        </w:rPr>
                        <w:t>Das Leben ist bunt – der Tod auch!“</w:t>
                      </w:r>
                    </w:p>
                  </w:txbxContent>
                </v:textbox>
              </v:rect>
            </w:pict>
          </mc:Fallback>
        </mc:AlternateContent>
      </w:r>
    </w:p>
    <w:p w:rsidR="002C6C3F" w:rsidRDefault="00D448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9" behindDoc="0" locked="0" layoutInCell="1" allowOverlap="1" wp14:anchorId="06AFFD92">
                <wp:simplePos x="0" y="0"/>
                <wp:positionH relativeFrom="column">
                  <wp:posOffset>-19685</wp:posOffset>
                </wp:positionH>
                <wp:positionV relativeFrom="paragraph">
                  <wp:posOffset>271145</wp:posOffset>
                </wp:positionV>
                <wp:extent cx="2332355" cy="1069975"/>
                <wp:effectExtent l="0" t="0" r="11430" b="16510"/>
                <wp:wrapNone/>
                <wp:docPr id="13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1720" cy="106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2C6C3F" w:rsidRDefault="00D448E7">
                            <w:pPr>
                              <w:pStyle w:val="Rahmeninhalt"/>
                            </w:pPr>
                            <w:r>
                              <w:t>Ambulanter Pflegedienst Caritas</w:t>
                            </w:r>
                          </w:p>
                          <w:p w:rsidR="002C6C3F" w:rsidRDefault="00D448E7">
                            <w:pPr>
                              <w:pStyle w:val="Rahmeninhalt"/>
                            </w:pPr>
                            <w:r>
                              <w:t>Leiterin Frau Kurz-Krott</w:t>
                            </w:r>
                          </w:p>
                          <w:p w:rsidR="002C6C3F" w:rsidRDefault="00D448E7">
                            <w:pPr>
                              <w:pStyle w:val="Rahmeninhalt"/>
                            </w:pPr>
                            <w:r>
                              <w:t>Lebensqualität im Alter!</w:t>
                            </w:r>
                          </w:p>
                          <w:p w:rsidR="002C6C3F" w:rsidRDefault="002C6C3F">
                            <w:pPr>
                              <w:pStyle w:val="StandardWeb"/>
                              <w:shd w:val="clear" w:color="auto" w:fill="FFFFFF"/>
                              <w:spacing w:before="280" w:after="280" w:line="264" w:lineRule="atLeast"/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shape_0" ID="Textfeld 8" fillcolor="white" stroked="t" style="position:absolute;margin-left:-1.55pt;margin-top:21.35pt;width:183.55pt;height:84.15pt" wp14:anchorId="06AFFD92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Rahmeninhalt"/>
                        <w:rPr/>
                      </w:pPr>
                      <w:r>
                        <w:rPr/>
                        <w:t>Ambulanter Pflegedienst Caritas</w:t>
                      </w:r>
                    </w:p>
                    <w:p>
                      <w:pPr>
                        <w:pStyle w:val="Rahmeninhalt"/>
                        <w:rPr/>
                      </w:pPr>
                      <w:r>
                        <w:rPr/>
                        <w:t>Leiterin Frau Kurz-Krott</w:t>
                      </w:r>
                    </w:p>
                    <w:p>
                      <w:pPr>
                        <w:pStyle w:val="Rahmeninhalt"/>
                        <w:rPr/>
                      </w:pPr>
                      <w:r>
                        <w:rPr/>
                        <w:t>Lebensqualität im Alter!</w:t>
                      </w:r>
                    </w:p>
                    <w:p>
                      <w:pPr>
                        <w:pStyle w:val="NormalWeb"/>
                        <w:shd w:val="clear" w:color="auto" w:fill="FFFFFF"/>
                        <w:spacing w:lineRule="atLeast" w:line="264" w:before="280" w:after="28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 w:rsidR="002C6C3F" w:rsidRDefault="002C6C3F"/>
    <w:p w:rsidR="002C6C3F" w:rsidRDefault="002C6C3F"/>
    <w:p w:rsidR="002C6C3F" w:rsidRDefault="002C6C3F"/>
    <w:p w:rsidR="002C6C3F" w:rsidRDefault="002C6C3F"/>
    <w:p w:rsidR="002C6C3F" w:rsidRDefault="00D448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10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95885</wp:posOffset>
                </wp:positionV>
                <wp:extent cx="2333625" cy="915035"/>
                <wp:effectExtent l="0" t="0" r="10795" b="19050"/>
                <wp:wrapNone/>
                <wp:docPr id="15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16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2C6C3F" w:rsidRDefault="00D448E7">
                            <w:pPr>
                              <w:pStyle w:val="Rahmeninhalt"/>
                            </w:pPr>
                            <w:r>
                              <w:t>Frau Dr. Sabine Flick</w:t>
                            </w:r>
                          </w:p>
                          <w:p w:rsidR="002C6C3F" w:rsidRDefault="00D448E7">
                            <w:pPr>
                              <w:pStyle w:val="Rahmeninhalt"/>
                              <w:rPr>
                                <w:b/>
                              </w:rPr>
                            </w:pPr>
                            <w:r>
                              <w:t>Einblicke in die Palliativmedizin</w:t>
                            </w:r>
                          </w:p>
                          <w:p w:rsidR="002C6C3F" w:rsidRDefault="002C6C3F">
                            <w:pPr>
                              <w:pStyle w:val="Rahmeninhalt"/>
                            </w:pPr>
                          </w:p>
                          <w:p w:rsidR="002C6C3F" w:rsidRDefault="00D448E7">
                            <w:pPr>
                              <w:pStyle w:val="Rahmeninhalt"/>
                            </w:pPr>
                            <w:r>
                              <w:rPr>
                                <w:color w:val="FF0000"/>
                              </w:rPr>
                              <w:t xml:space="preserve">Angefragt 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Ollech</w:t>
                            </w:r>
                            <w:proofErr w:type="spellEnd"/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shape_0" ID="Textfeld 10" fillcolor="white" stroked="t" style="position:absolute;margin-left:-1.55pt;margin-top:7.55pt;width:183.65pt;height:71.95pt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Rahmeninhalt"/>
                        <w:rPr/>
                      </w:pPr>
                      <w:r>
                        <w:rPr/>
                        <w:t>Frau Dr. Sabine Flick</w:t>
                      </w:r>
                    </w:p>
                    <w:p>
                      <w:pPr>
                        <w:pStyle w:val="Rahmeninhalt"/>
                        <w:rPr>
                          <w:b/>
                          <w:b/>
                        </w:rPr>
                      </w:pPr>
                      <w:r>
                        <w:rPr/>
                        <w:t>Einblicke in die Palliativmedizin</w:t>
                      </w:r>
                    </w:p>
                    <w:p>
                      <w:pPr>
                        <w:pStyle w:val="Rahmeninhalt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Rahmeninhalt"/>
                        <w:rPr/>
                      </w:pPr>
                      <w:r>
                        <w:rPr>
                          <w:color w:val="FF0000"/>
                        </w:rPr>
                        <w:t>Angefragt Ollech</w:t>
                      </w:r>
                    </w:p>
                  </w:txbxContent>
                </v:textbox>
              </v:rect>
            </w:pict>
          </mc:Fallback>
        </mc:AlternateContent>
      </w:r>
    </w:p>
    <w:p w:rsidR="002C6C3F" w:rsidRDefault="00D448E7">
      <w:pPr>
        <w:tabs>
          <w:tab w:val="left" w:pos="5461"/>
        </w:tabs>
      </w:pPr>
      <w:r>
        <w:tab/>
      </w:r>
    </w:p>
    <w:p w:rsidR="002C6C3F" w:rsidRDefault="00D448E7">
      <w:pPr>
        <w:tabs>
          <w:tab w:val="left" w:pos="5461"/>
        </w:tabs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8" behindDoc="0" locked="0" layoutInCell="1" allowOverlap="1">
                <wp:simplePos x="0" y="0"/>
                <wp:positionH relativeFrom="column">
                  <wp:posOffset>3068320</wp:posOffset>
                </wp:positionH>
                <wp:positionV relativeFrom="paragraph">
                  <wp:posOffset>131445</wp:posOffset>
                </wp:positionV>
                <wp:extent cx="2918460" cy="915035"/>
                <wp:effectExtent l="0" t="0" r="15875" b="19050"/>
                <wp:wrapNone/>
                <wp:docPr id="1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78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2C6C3F" w:rsidRDefault="00D448E7">
                            <w:pPr>
                              <w:pStyle w:val="Rahmeninhal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Frau Karola Fahlteich , Zeitweise , Diakoniestation  Hildesheim</w:t>
                            </w:r>
                            <w:r>
                              <w:rPr>
                                <w:color w:val="000000"/>
                              </w:rPr>
                              <w:tab/>
                              <w:t>(Runde 1+2)</w:t>
                            </w:r>
                          </w:p>
                          <w:p w:rsidR="002C6C3F" w:rsidRDefault="00D448E7">
                            <w:pPr>
                              <w:pStyle w:val="Rahmeninhal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„Wie kann ich helfen? Hilfe zum Leben!“</w:t>
                            </w:r>
                          </w:p>
                          <w:p w:rsidR="002C6C3F" w:rsidRDefault="002C6C3F">
                            <w:pPr>
                              <w:pStyle w:val="Rahmeninhalt"/>
                              <w:rPr>
                                <w:color w:val="000000"/>
                              </w:rPr>
                            </w:pPr>
                          </w:p>
                          <w:p w:rsidR="002C6C3F" w:rsidRDefault="002C6C3F">
                            <w:pPr>
                              <w:pStyle w:val="Rahmeninhalt"/>
                              <w:rPr>
                                <w:color w:val="000000"/>
                              </w:rPr>
                            </w:pPr>
                          </w:p>
                          <w:p w:rsidR="002C6C3F" w:rsidRDefault="002C6C3F">
                            <w:pPr>
                              <w:pStyle w:val="Rahmeninhalt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shape_0" ID="Textfeld 7" fillcolor="white" stroked="t" style="position:absolute;margin-left:241.6pt;margin-top:10.35pt;width:229.7pt;height:71.95pt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Rahmeninhal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Frau Karola Fahlteich , Zeit</w:t>
                      </w:r>
                      <w:r>
                        <w:rPr>
                          <w:color w:val="000000"/>
                        </w:rPr>
                        <w:t>w</w:t>
                      </w:r>
                      <w:r>
                        <w:rPr>
                          <w:color w:val="000000"/>
                        </w:rPr>
                        <w:t>eise , Diakoniestation  Hildesheim</w:t>
                        <w:tab/>
                        <w:t>(Runde 1+2)</w:t>
                      </w:r>
                    </w:p>
                    <w:p>
                      <w:pPr>
                        <w:pStyle w:val="Rahmeninhal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„</w:t>
                      </w:r>
                      <w:r>
                        <w:rPr>
                          <w:color w:val="000000"/>
                        </w:rPr>
                        <w:t>Wie kann ich helfen? Hilfe zum Leben!“</w:t>
                      </w:r>
                    </w:p>
                    <w:p>
                      <w:pPr>
                        <w:pStyle w:val="Rahmeninhal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Rahmeninhal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Rahmeninhal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</w:p>
    <w:p w:rsidR="002C6C3F" w:rsidRDefault="00D448E7">
      <w:r>
        <w:softHyphen/>
      </w:r>
      <w:r>
        <w:softHyphen/>
      </w:r>
    </w:p>
    <w:p w:rsidR="002C6C3F" w:rsidRDefault="002C6C3F"/>
    <w:p w:rsidR="002C6C3F" w:rsidRDefault="002C6C3F"/>
    <w:p w:rsidR="002C6C3F" w:rsidRDefault="00D448E7">
      <w:pPr>
        <w:tabs>
          <w:tab w:val="left" w:pos="13544"/>
        </w:tabs>
      </w:pPr>
      <w:r>
        <w:tab/>
      </w:r>
    </w:p>
    <w:p w:rsidR="002C6C3F" w:rsidRDefault="002C6C3F">
      <w:pPr>
        <w:tabs>
          <w:tab w:val="left" w:pos="13544"/>
        </w:tabs>
        <w:rPr>
          <w:sz w:val="28"/>
          <w:szCs w:val="28"/>
        </w:rPr>
      </w:pPr>
    </w:p>
    <w:p w:rsidR="002C6C3F" w:rsidRDefault="002C6C3F">
      <w:pPr>
        <w:tabs>
          <w:tab w:val="left" w:pos="13544"/>
        </w:tabs>
      </w:pPr>
    </w:p>
    <w:sectPr w:rsidR="002C6C3F">
      <w:pgSz w:w="16838" w:h="11906" w:orient="landscape"/>
      <w:pgMar w:top="1417" w:right="1134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C3F"/>
    <w:rsid w:val="002C6C3F"/>
    <w:rsid w:val="00BD1C8F"/>
    <w:rsid w:val="00D4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426A30"/>
  <w15:docId w15:val="{04B5820C-D7EB-AB42-B4C0-CE5DB025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200"/>
    </w:pPr>
  </w:style>
  <w:style w:type="paragraph" w:styleId="berschrift1">
    <w:name w:val="heading 1"/>
    <w:basedOn w:val="berschrift"/>
    <w:pPr>
      <w:outlineLvl w:val="0"/>
    </w:pPr>
  </w:style>
  <w:style w:type="paragraph" w:styleId="berschrift2">
    <w:name w:val="heading 2"/>
    <w:basedOn w:val="berschrift"/>
    <w:pPr>
      <w:outlineLvl w:val="1"/>
    </w:pPr>
  </w:style>
  <w:style w:type="paragraph" w:styleId="berschrift3">
    <w:name w:val="heading 3"/>
    <w:basedOn w:val="berschrift"/>
    <w:pPr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93259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Arial" w:eastAsia="Lucida Sans Unicode" w:hAnsi="Arial" w:cs="Lucida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ascii="Arial" w:hAnsi="Arial" w:cs="Lucida Sans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ascii="Arial" w:hAnsi="Arial"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Arial" w:hAnsi="Arial" w:cs="Lucida San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5932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023F9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qFormat/>
    <w:rsid w:val="00D02B1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Rahmeninhalt">
    <w:name w:val="Rahmeninhalt"/>
    <w:basedOn w:val="Standard"/>
    <w:qFormat/>
  </w:style>
  <w:style w:type="paragraph" w:customStyle="1" w:styleId="Quotations">
    <w:name w:val="Quotations"/>
    <w:basedOn w:val="Standard"/>
    <w:qFormat/>
  </w:style>
  <w:style w:type="paragraph" w:styleId="Titel">
    <w:name w:val="Title"/>
    <w:basedOn w:val="berschrift"/>
  </w:style>
  <w:style w:type="paragraph" w:styleId="Untertitel">
    <w:name w:val="Subtitle"/>
    <w:basedOn w:val="berschrif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Heike Neumann</dc:creator>
  <cp:lastModifiedBy>Jutta Sydow</cp:lastModifiedBy>
  <cp:revision>3</cp:revision>
  <cp:lastPrinted>2016-04-13T08:23:00Z</cp:lastPrinted>
  <dcterms:created xsi:type="dcterms:W3CDTF">2016-04-13T11:22:00Z</dcterms:created>
  <dcterms:modified xsi:type="dcterms:W3CDTF">2019-11-20T10:03:00Z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