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EB" w:rsidRPr="00894318" w:rsidRDefault="00894318" w:rsidP="0089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894318">
        <w:rPr>
          <w:b/>
          <w:sz w:val="32"/>
          <w:szCs w:val="32"/>
        </w:rPr>
        <w:t xml:space="preserve">Jesus verhilft Menschen zum </w:t>
      </w:r>
      <w:proofErr w:type="spellStart"/>
      <w:r w:rsidRPr="00894318">
        <w:rPr>
          <w:b/>
          <w:sz w:val="32"/>
          <w:szCs w:val="32"/>
        </w:rPr>
        <w:t>Glücklichsein</w:t>
      </w:r>
      <w:proofErr w:type="spellEnd"/>
    </w:p>
    <w:p w:rsidR="00894318" w:rsidRDefault="00894318">
      <w:pPr>
        <w:rPr>
          <w:sz w:val="28"/>
          <w:szCs w:val="28"/>
        </w:rPr>
      </w:pPr>
      <w:r>
        <w:rPr>
          <w:sz w:val="28"/>
          <w:szCs w:val="28"/>
        </w:rPr>
        <w:t>Beispiel: Heilung des Gelähmten (Mk2,1-12)</w:t>
      </w:r>
    </w:p>
    <w:p w:rsidR="00894318" w:rsidRDefault="00894318">
      <w:pPr>
        <w:rPr>
          <w:sz w:val="28"/>
          <w:szCs w:val="28"/>
        </w:rPr>
      </w:pPr>
    </w:p>
    <w:p w:rsidR="00894318" w:rsidRDefault="00894318" w:rsidP="0089431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Der Gelähmte: die Lähmung des Körpers kann in einer seelischen Lähmung wurzeln. Daraus folgt die Unfähigkeit, eigene Entscheidungen zu treffen und für sich Verantwortung zu übernehmen.</w:t>
      </w:r>
    </w:p>
    <w:p w:rsidR="00894318" w:rsidRDefault="00894318" w:rsidP="0089431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Träger: Sie glauben an eine Heilung, ergreifen die Initiative, räumen die Hindernisse weg und legen den Gelähmten vor die Füße Jesu.</w:t>
      </w:r>
    </w:p>
    <w:p w:rsidR="00894318" w:rsidRDefault="00894318" w:rsidP="0089431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Jesus: </w:t>
      </w:r>
      <w:r w:rsidR="004B6CD4">
        <w:rPr>
          <w:sz w:val="28"/>
          <w:szCs w:val="28"/>
        </w:rPr>
        <w:t>Er lädt ihn ein, von vorne zu beginnen, ohne Angst, ohne Belastung; er verlangt kein Sündenbekenntnis, sondern spricht ihn bedingungslos frei. Er versichert dem Gelähmten die Liebe Gottes und das Vertrauen und die Begleitung.</w:t>
      </w:r>
    </w:p>
    <w:p w:rsidR="004B6CD4" w:rsidRDefault="004B6CD4" w:rsidP="0089431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Schriftgelehrten: </w:t>
      </w:r>
      <w:r w:rsidR="007150DC">
        <w:rPr>
          <w:sz w:val="28"/>
          <w:szCs w:val="28"/>
        </w:rPr>
        <w:t>Sie sprechen dem Sünder das Recht zu leben ab. Sie glauben, dass nur Gott die Sünden vergeben kann. Durch den Regelverstoß wankt der Bestand der Gemeinschaft.</w:t>
      </w:r>
    </w:p>
    <w:p w:rsidR="007150DC" w:rsidRDefault="007150DC" w:rsidP="00894318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Umstehenden: Sie fühlen sich </w:t>
      </w:r>
      <w:proofErr w:type="spellStart"/>
      <w:r>
        <w:rPr>
          <w:sz w:val="28"/>
          <w:szCs w:val="28"/>
        </w:rPr>
        <w:t>beseite</w:t>
      </w:r>
      <w:proofErr w:type="spellEnd"/>
      <w:r>
        <w:rPr>
          <w:sz w:val="28"/>
          <w:szCs w:val="28"/>
        </w:rPr>
        <w:t xml:space="preserve"> geschoben und wollen die Freunde mit dem Gelähmten nicht durchlassen</w:t>
      </w:r>
    </w:p>
    <w:p w:rsidR="004B6CD4" w:rsidRPr="004B6CD4" w:rsidRDefault="004B6CD4" w:rsidP="004B6CD4">
      <w:pPr>
        <w:rPr>
          <w:sz w:val="20"/>
          <w:szCs w:val="20"/>
        </w:rPr>
      </w:pPr>
      <w:r>
        <w:rPr>
          <w:sz w:val="20"/>
          <w:szCs w:val="20"/>
        </w:rPr>
        <w:t>(gekürzt aus: Maria Holzapfel-Knoll,  Reli konkret S.33/34.)</w:t>
      </w:r>
    </w:p>
    <w:p w:rsidR="00894318" w:rsidRDefault="00894318">
      <w:pPr>
        <w:rPr>
          <w:sz w:val="28"/>
          <w:szCs w:val="28"/>
        </w:rPr>
      </w:pPr>
    </w:p>
    <w:p w:rsidR="00894318" w:rsidRDefault="00894318">
      <w:pPr>
        <w:rPr>
          <w:sz w:val="28"/>
          <w:szCs w:val="28"/>
        </w:rPr>
      </w:pPr>
    </w:p>
    <w:p w:rsidR="00894318" w:rsidRPr="00894318" w:rsidRDefault="00894318">
      <w:pPr>
        <w:rPr>
          <w:sz w:val="28"/>
          <w:szCs w:val="28"/>
        </w:rPr>
      </w:pPr>
    </w:p>
    <w:sectPr w:rsidR="00894318" w:rsidRPr="0089431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0D" w:rsidRDefault="00513F0D" w:rsidP="00832020">
      <w:pPr>
        <w:spacing w:after="0" w:line="240" w:lineRule="auto"/>
      </w:pPr>
      <w:r>
        <w:separator/>
      </w:r>
    </w:p>
  </w:endnote>
  <w:endnote w:type="continuationSeparator" w:id="0">
    <w:p w:rsidR="00513F0D" w:rsidRDefault="00513F0D" w:rsidP="0083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0D" w:rsidRDefault="00513F0D" w:rsidP="00832020">
      <w:pPr>
        <w:spacing w:after="0" w:line="240" w:lineRule="auto"/>
      </w:pPr>
      <w:r>
        <w:separator/>
      </w:r>
    </w:p>
  </w:footnote>
  <w:footnote w:type="continuationSeparator" w:id="0">
    <w:p w:rsidR="00513F0D" w:rsidRDefault="00513F0D" w:rsidP="0083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  <w:p w:rsidR="00832020" w:rsidRDefault="008320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58C0"/>
    <w:multiLevelType w:val="hybridMultilevel"/>
    <w:tmpl w:val="0712A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18"/>
    <w:rsid w:val="004B6CD4"/>
    <w:rsid w:val="004D7FB6"/>
    <w:rsid w:val="00513F0D"/>
    <w:rsid w:val="00543592"/>
    <w:rsid w:val="007150DC"/>
    <w:rsid w:val="00832020"/>
    <w:rsid w:val="00894318"/>
    <w:rsid w:val="00AE25EB"/>
    <w:rsid w:val="00F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43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020"/>
  </w:style>
  <w:style w:type="paragraph" w:styleId="Fuzeile">
    <w:name w:val="footer"/>
    <w:basedOn w:val="Standard"/>
    <w:link w:val="FuzeileZchn"/>
    <w:uiPriority w:val="99"/>
    <w:unhideWhenUsed/>
    <w:rsid w:val="0083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0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43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020"/>
  </w:style>
  <w:style w:type="paragraph" w:styleId="Fuzeile">
    <w:name w:val="footer"/>
    <w:basedOn w:val="Standard"/>
    <w:link w:val="FuzeileZchn"/>
    <w:uiPriority w:val="99"/>
    <w:unhideWhenUsed/>
    <w:rsid w:val="0083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Illig</dc:creator>
  <cp:lastModifiedBy>Administrator</cp:lastModifiedBy>
  <cp:revision>2</cp:revision>
  <cp:lastPrinted>2014-11-11T12:51:00Z</cp:lastPrinted>
  <dcterms:created xsi:type="dcterms:W3CDTF">2015-07-14T13:09:00Z</dcterms:created>
  <dcterms:modified xsi:type="dcterms:W3CDTF">2015-07-14T13:09:00Z</dcterms:modified>
</cp:coreProperties>
</file>