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61" w:rsidRPr="0025272F" w:rsidRDefault="00750FFC" w:rsidP="0025272F">
      <w:pPr>
        <w:spacing w:after="0" w:line="312" w:lineRule="auto"/>
        <w:rPr>
          <w:rFonts w:ascii="Frutiger LT Com 45 Light" w:hAnsi="Frutiger LT Com 45 Light"/>
          <w:b/>
          <w:sz w:val="20"/>
          <w:szCs w:val="20"/>
        </w:rPr>
      </w:pPr>
      <w:r w:rsidRPr="0025272F">
        <w:rPr>
          <w:rFonts w:ascii="Frutiger LT Com 45 Light" w:hAnsi="Frutiger LT Com 45 Light"/>
          <w:b/>
          <w:sz w:val="20"/>
          <w:szCs w:val="20"/>
        </w:rPr>
        <w:t>Martin Luther und die Reformation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b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Ein Wür</w:t>
      </w:r>
      <w:r w:rsidR="0040636E">
        <w:rPr>
          <w:rFonts w:ascii="Frutiger LT Com 45 Light" w:hAnsi="Frutiger LT Com 45 Light"/>
          <w:sz w:val="20"/>
          <w:szCs w:val="20"/>
        </w:rPr>
        <w:t>fel-, Denk-, Mal- und Pantomime</w:t>
      </w:r>
      <w:r w:rsidR="00EF4EEB">
        <w:rPr>
          <w:rFonts w:ascii="Frutiger LT Com 45 Light" w:hAnsi="Frutiger LT Com 45 Light"/>
          <w:sz w:val="20"/>
          <w:szCs w:val="20"/>
        </w:rPr>
        <w:t>-S</w:t>
      </w:r>
      <w:bookmarkStart w:id="0" w:name="_GoBack"/>
      <w:bookmarkEnd w:id="0"/>
      <w:r w:rsidRPr="0025272F">
        <w:rPr>
          <w:rFonts w:ascii="Frutiger LT Com 45 Light" w:hAnsi="Frutiger LT Com 45 Light"/>
          <w:sz w:val="20"/>
          <w:szCs w:val="20"/>
        </w:rPr>
        <w:t xml:space="preserve">piel 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(für 2 – 4 Spieler)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ind w:left="1985" w:hanging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Was wir benötigen:</w:t>
      </w:r>
      <w:r w:rsidRPr="0025272F">
        <w:rPr>
          <w:rFonts w:ascii="Frutiger LT Com 45 Light" w:hAnsi="Frutiger LT Com 45 Light"/>
          <w:sz w:val="20"/>
          <w:szCs w:val="20"/>
        </w:rPr>
        <w:tab/>
        <w:t>1 Spielfeld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1 Spielanleitung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24 Fragekarten (grün)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9 Ereigniskarten (weiß)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9 Malkarten (rot)</w:t>
      </w:r>
    </w:p>
    <w:p w:rsidR="00750FFC" w:rsidRPr="0025272F" w:rsidRDefault="009D5C51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t>9 Pantomime</w:t>
      </w:r>
      <w:r w:rsidR="00750FFC" w:rsidRPr="0025272F">
        <w:rPr>
          <w:rFonts w:ascii="Frutiger LT Com 45 Light" w:hAnsi="Frutiger LT Com 45 Light"/>
          <w:sz w:val="20"/>
          <w:szCs w:val="20"/>
        </w:rPr>
        <w:t>karten (gelb)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1 Würfel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4 Spielfiguren</w:t>
      </w:r>
    </w:p>
    <w:p w:rsidR="00750FFC" w:rsidRPr="0025272F" w:rsidRDefault="00750FFC" w:rsidP="0025272F">
      <w:pPr>
        <w:spacing w:after="0" w:line="312" w:lineRule="auto"/>
        <w:ind w:left="1985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Zeichenpapier und Stifte</w:t>
      </w:r>
    </w:p>
    <w:p w:rsidR="00750FFC" w:rsidRPr="0025272F" w:rsidRDefault="00750FFC" w:rsidP="0025272F">
      <w:pPr>
        <w:spacing w:after="0" w:line="312" w:lineRule="auto"/>
        <w:ind w:firstLine="708"/>
        <w:rPr>
          <w:rFonts w:ascii="Frutiger LT Com 45 Light" w:hAnsi="Frutiger LT Com 45 Light"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  <w:u w:val="single"/>
        </w:rPr>
      </w:pPr>
      <w:r w:rsidRPr="0025272F">
        <w:rPr>
          <w:rFonts w:ascii="Frutiger LT Com 45 Light" w:hAnsi="Frutiger LT Com 45 Light"/>
          <w:sz w:val="20"/>
          <w:szCs w:val="20"/>
          <w:u w:val="single"/>
        </w:rPr>
        <w:t>Spielanleitung: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Zu Beginn stehen alle Figuren auf dem Startfeld.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Die Karten liegen in 4 Stapeln verdeckt vor dem Spielleiter.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Es wird reihum gewürfelt, und die Figuren rücken entsprechend der Augenzahl vor.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Die Mitspieler dürfen vorwärts oder rückwärts gehen, aber nicht die Richtung in einem Zug wechseln!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Die Zahl 6 gilt als Joker: Es darf jede beliebige Zahl zwischen 1 und</w:t>
      </w:r>
      <w:r w:rsidR="00F6272A">
        <w:rPr>
          <w:rFonts w:ascii="Frutiger LT Com 45 Light" w:hAnsi="Frutiger LT Com 45 Light"/>
          <w:sz w:val="20"/>
          <w:szCs w:val="20"/>
        </w:rPr>
        <w:t xml:space="preserve"> </w:t>
      </w:r>
      <w:r w:rsidRPr="0025272F">
        <w:rPr>
          <w:rFonts w:ascii="Frutiger LT Com 45 Light" w:hAnsi="Frutiger LT Com 45 Light"/>
          <w:sz w:val="20"/>
          <w:szCs w:val="20"/>
        </w:rPr>
        <w:t>5 gesetzt werden.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Kommt eine Figur auf ein rechteckiges Feld, so deckt der Spielleiter die entsprechende Karte auf. Die dort gestellte Aufgabe ist von dem betroffenen Mitspieler zu lösen:</w:t>
      </w:r>
    </w:p>
    <w:p w:rsidR="00750FFC" w:rsidRPr="0025272F" w:rsidRDefault="00750FFC" w:rsidP="0025272F">
      <w:pPr>
        <w:pStyle w:val="Listenabsatz"/>
        <w:numPr>
          <w:ilvl w:val="0"/>
          <w:numId w:val="1"/>
        </w:num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Eine Frage ist zu beantworten</w:t>
      </w:r>
      <w:r w:rsidR="00F6272A">
        <w:rPr>
          <w:rFonts w:ascii="Frutiger LT Com 45 Light" w:hAnsi="Frutiger LT Com 45 Light"/>
          <w:sz w:val="20"/>
          <w:szCs w:val="20"/>
        </w:rPr>
        <w:t>;</w:t>
      </w:r>
    </w:p>
    <w:p w:rsidR="00750FFC" w:rsidRPr="0025272F" w:rsidRDefault="00F6272A" w:rsidP="0025272F">
      <w:pPr>
        <w:pStyle w:val="Listenabsatz"/>
        <w:numPr>
          <w:ilvl w:val="0"/>
          <w:numId w:val="1"/>
        </w:numPr>
        <w:spacing w:after="0" w:line="312" w:lineRule="auto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t>d</w:t>
      </w:r>
      <w:r w:rsidR="00750FFC" w:rsidRPr="0025272F">
        <w:rPr>
          <w:rFonts w:ascii="Frutiger LT Com 45 Light" w:hAnsi="Frutiger LT Com 45 Light"/>
          <w:sz w:val="20"/>
          <w:szCs w:val="20"/>
        </w:rPr>
        <w:t>er genannte Gegenstand soll in maximal 1 Minute gezeichnet werden</w:t>
      </w:r>
      <w:r>
        <w:rPr>
          <w:rFonts w:ascii="Frutiger LT Com 45 Light" w:hAnsi="Frutiger LT Com 45 Light"/>
          <w:sz w:val="20"/>
          <w:szCs w:val="20"/>
        </w:rPr>
        <w:t>;</w:t>
      </w:r>
    </w:p>
    <w:p w:rsidR="00750FFC" w:rsidRPr="0025272F" w:rsidRDefault="00F6272A" w:rsidP="0025272F">
      <w:pPr>
        <w:pStyle w:val="Listenabsatz"/>
        <w:numPr>
          <w:ilvl w:val="0"/>
          <w:numId w:val="1"/>
        </w:numPr>
        <w:spacing w:after="0" w:line="312" w:lineRule="auto"/>
        <w:rPr>
          <w:rFonts w:ascii="Frutiger LT Com 45 Light" w:hAnsi="Frutiger LT Com 45 Light"/>
          <w:sz w:val="20"/>
          <w:szCs w:val="20"/>
        </w:rPr>
      </w:pPr>
      <w:r>
        <w:rPr>
          <w:rFonts w:ascii="Frutiger LT Com 45 Light" w:hAnsi="Frutiger LT Com 45 Light"/>
          <w:sz w:val="20"/>
          <w:szCs w:val="20"/>
        </w:rPr>
        <w:t>d</w:t>
      </w:r>
      <w:r w:rsidR="00750FFC" w:rsidRPr="0025272F">
        <w:rPr>
          <w:rFonts w:ascii="Frutiger LT Com 45 Light" w:hAnsi="Frutiger LT Com 45 Light"/>
          <w:sz w:val="20"/>
          <w:szCs w:val="20"/>
        </w:rPr>
        <w:t>ie genannte Szene soll in maximal 1 Minute dargestellt werden</w:t>
      </w:r>
      <w:r>
        <w:rPr>
          <w:rFonts w:ascii="Frutiger LT Com 45 Light" w:hAnsi="Frutiger LT Com 45 Light"/>
          <w:sz w:val="20"/>
          <w:szCs w:val="20"/>
        </w:rPr>
        <w:t>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Sind die Aufgaben gelöst, so erhält der Mitspieler die Karte.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Kommt eine Figur auf ein weißes Ereign</w:t>
      </w:r>
      <w:r w:rsidR="0025272F" w:rsidRPr="0025272F">
        <w:rPr>
          <w:rFonts w:ascii="Frutiger LT Com 45 Light" w:hAnsi="Frutiger LT Com 45 Light"/>
          <w:sz w:val="20"/>
          <w:szCs w:val="20"/>
        </w:rPr>
        <w:t>i</w:t>
      </w:r>
      <w:r w:rsidRPr="0025272F">
        <w:rPr>
          <w:rFonts w:ascii="Frutiger LT Com 45 Light" w:hAnsi="Frutiger LT Com 45 Light"/>
          <w:sz w:val="20"/>
          <w:szCs w:val="20"/>
        </w:rPr>
        <w:t>sfeld, so muss der Mitspielerentsprechend der Kartenangabe handeln.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  <w:u w:val="single"/>
        </w:rPr>
      </w:pPr>
      <w:r w:rsidRPr="0025272F">
        <w:rPr>
          <w:rFonts w:ascii="Frutiger LT Com 45 Light" w:hAnsi="Frutiger LT Com 45 Light"/>
          <w:sz w:val="20"/>
          <w:szCs w:val="20"/>
          <w:u w:val="single"/>
        </w:rPr>
        <w:t>Ziel des Spiels: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Um ans Ziel zu gelangen, muss man</w:t>
      </w:r>
    </w:p>
    <w:p w:rsidR="00750FFC" w:rsidRPr="0025272F" w:rsidRDefault="00750FFC" w:rsidP="0025272F">
      <w:pPr>
        <w:pStyle w:val="Listenabsatz"/>
        <w:numPr>
          <w:ilvl w:val="0"/>
          <w:numId w:val="3"/>
        </w:num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 xml:space="preserve">mindestens 3 Fragekarten, 1 </w:t>
      </w:r>
      <w:proofErr w:type="spellStart"/>
      <w:r w:rsidRPr="0025272F">
        <w:rPr>
          <w:rFonts w:ascii="Frutiger LT Com 45 Light" w:hAnsi="Frutiger LT Com 45 Light"/>
          <w:sz w:val="20"/>
          <w:szCs w:val="20"/>
        </w:rPr>
        <w:t>Malkarte</w:t>
      </w:r>
      <w:proofErr w:type="spellEnd"/>
      <w:r w:rsidRPr="0025272F">
        <w:rPr>
          <w:rFonts w:ascii="Frutiger LT Com 45 Light" w:hAnsi="Frutiger LT Com 45 Light"/>
          <w:sz w:val="20"/>
          <w:szCs w:val="20"/>
        </w:rPr>
        <w:t xml:space="preserve"> und 1 Pantomimenkarte haben und </w:t>
      </w:r>
    </w:p>
    <w:p w:rsidR="00750FFC" w:rsidRPr="0025272F" w:rsidRDefault="00750FFC" w:rsidP="0025272F">
      <w:pPr>
        <w:pStyle w:val="Listenabsatz"/>
        <w:numPr>
          <w:ilvl w:val="0"/>
          <w:numId w:val="3"/>
        </w:num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mit der genauen Augenzahl ins Ziel würfeln</w:t>
      </w:r>
      <w:r w:rsidR="00F6272A">
        <w:rPr>
          <w:rFonts w:ascii="Frutiger LT Com 45 Light" w:hAnsi="Frutiger LT Com 45 Light"/>
          <w:sz w:val="20"/>
          <w:szCs w:val="20"/>
        </w:rPr>
        <w:t>.</w:t>
      </w: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</w:rPr>
        <w:t>Sieger ist, wer diese Bedingungen zuerst erfüllt!</w:t>
      </w:r>
    </w:p>
    <w:p w:rsidR="0025272F" w:rsidRPr="0025272F" w:rsidRDefault="0025272F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Pr="0025272F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  <w:r w:rsidRPr="0025272F">
        <w:rPr>
          <w:rFonts w:ascii="Frutiger LT Com 45 Light" w:hAnsi="Frutiger LT Com 45 Light"/>
          <w:sz w:val="20"/>
          <w:szCs w:val="20"/>
          <w:u w:val="single"/>
        </w:rPr>
        <w:t>Variante</w:t>
      </w:r>
      <w:r w:rsidR="00F6272A">
        <w:rPr>
          <w:rFonts w:ascii="Frutiger LT Com 45 Light" w:hAnsi="Frutiger LT Com 45 Light"/>
          <w:sz w:val="20"/>
          <w:szCs w:val="20"/>
        </w:rPr>
        <w:t>: I</w:t>
      </w:r>
      <w:r w:rsidRPr="0025272F">
        <w:rPr>
          <w:rFonts w:ascii="Frutiger LT Com 45 Light" w:hAnsi="Frutiger LT Com 45 Light"/>
          <w:sz w:val="20"/>
          <w:szCs w:val="20"/>
        </w:rPr>
        <w:t>st kein Spielleiter da, deckt jeweils der rechte Mitspieler die zutreffende Karte auf.</w:t>
      </w:r>
    </w:p>
    <w:p w:rsidR="00750FFC" w:rsidRDefault="00750FFC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F6272A" w:rsidRPr="0025272F" w:rsidRDefault="00F6272A" w:rsidP="0025272F">
      <w:pPr>
        <w:spacing w:after="0" w:line="312" w:lineRule="auto"/>
        <w:rPr>
          <w:rFonts w:ascii="Frutiger LT Com 45 Light" w:hAnsi="Frutiger LT Com 45 Light"/>
          <w:sz w:val="20"/>
          <w:szCs w:val="20"/>
        </w:rPr>
      </w:pPr>
    </w:p>
    <w:p w:rsidR="00750FFC" w:rsidRPr="00F6272A" w:rsidRDefault="00750FFC" w:rsidP="00F6272A">
      <w:pPr>
        <w:spacing w:after="0" w:line="312" w:lineRule="auto"/>
        <w:jc w:val="right"/>
        <w:rPr>
          <w:rFonts w:ascii="Frutiger LT Com 45 Light" w:hAnsi="Frutiger LT Com 45 Light"/>
          <w:sz w:val="16"/>
          <w:szCs w:val="16"/>
        </w:rPr>
      </w:pPr>
      <w:r w:rsidRPr="00F6272A">
        <w:rPr>
          <w:rFonts w:ascii="Frutiger LT Com 45 Light" w:hAnsi="Frutiger LT Com 45 Light"/>
          <w:sz w:val="16"/>
          <w:szCs w:val="16"/>
        </w:rPr>
        <w:t>(erarbeitet und zusammengestellt für die Lernwerkstatt im RPI Loccum von Jutta Sydow, Hildesheim)</w:t>
      </w:r>
    </w:p>
    <w:sectPr w:rsidR="00750FFC" w:rsidRPr="00F627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3BA"/>
    <w:multiLevelType w:val="hybridMultilevel"/>
    <w:tmpl w:val="160A00DA"/>
    <w:lvl w:ilvl="0" w:tplc="51D016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443A2"/>
    <w:multiLevelType w:val="hybridMultilevel"/>
    <w:tmpl w:val="AAB0A8DE"/>
    <w:lvl w:ilvl="0" w:tplc="FDCC31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2316D"/>
    <w:multiLevelType w:val="hybridMultilevel"/>
    <w:tmpl w:val="9BBE4B84"/>
    <w:lvl w:ilvl="0" w:tplc="CB8E97AE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E75659"/>
    <w:multiLevelType w:val="hybridMultilevel"/>
    <w:tmpl w:val="A6FEEA12"/>
    <w:lvl w:ilvl="0" w:tplc="CB8E97AE">
      <w:start w:val="1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FC"/>
    <w:rsid w:val="000A2C4F"/>
    <w:rsid w:val="0025272F"/>
    <w:rsid w:val="0040636E"/>
    <w:rsid w:val="00750FFC"/>
    <w:rsid w:val="00752077"/>
    <w:rsid w:val="008D7C61"/>
    <w:rsid w:val="009D5C51"/>
    <w:rsid w:val="009D6EA4"/>
    <w:rsid w:val="00E910C4"/>
    <w:rsid w:val="00EF4EEB"/>
    <w:rsid w:val="00F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0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50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2016-07-07T07:22:00Z</cp:lastPrinted>
  <dcterms:created xsi:type="dcterms:W3CDTF">2016-07-07T11:12:00Z</dcterms:created>
  <dcterms:modified xsi:type="dcterms:W3CDTF">2016-07-07T12:40:00Z</dcterms:modified>
</cp:coreProperties>
</file>