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23" w:rsidRDefault="006C1723" w:rsidP="00141DE0">
      <w:pPr>
        <w:pStyle w:val="Heading1"/>
      </w:pPr>
      <w:r>
        <w:t>Verlaufsplan für die Religionsstunde „Schatz im Acker (Mt 13,44)“</w:t>
      </w:r>
    </w:p>
    <w:p w:rsidR="006C1723" w:rsidRDefault="006C1723" w:rsidP="00141DE0"/>
    <w:p w:rsidR="006C1723" w:rsidRDefault="006C1723" w:rsidP="00141DE0">
      <w:pPr>
        <w:pStyle w:val="Heading1"/>
        <w:spacing w:before="0" w:line="360" w:lineRule="auto"/>
        <w:rPr>
          <w:rFonts w:ascii="Times New Roman" w:hAnsi="Times New Roman"/>
        </w:rPr>
      </w:pPr>
      <w:bookmarkStart w:id="0" w:name="_Toc354073583"/>
      <w:r w:rsidRPr="00E5265A">
        <w:rPr>
          <w:rFonts w:ascii="Times New Roman" w:hAnsi="Times New Roman"/>
        </w:rPr>
        <w:t>Allgemeine Informationen zur Unterrichtsstunde</w:t>
      </w:r>
      <w:bookmarkEnd w:id="0"/>
    </w:p>
    <w:p w:rsidR="006C1723" w:rsidRDefault="006C1723" w:rsidP="00141DE0">
      <w:pPr>
        <w:rPr>
          <w:rFonts w:ascii="Times New Roman" w:hAnsi="Times New Roman"/>
          <w:sz w:val="24"/>
          <w:szCs w:val="24"/>
        </w:rPr>
      </w:pPr>
      <w:r>
        <w:rPr>
          <w:rFonts w:ascii="Times New Roman" w:hAnsi="Times New Roman"/>
          <w:sz w:val="24"/>
          <w:szCs w:val="24"/>
        </w:rPr>
        <w:t>Fach:</w:t>
      </w:r>
      <w:r>
        <w:rPr>
          <w:rFonts w:ascii="Times New Roman" w:hAnsi="Times New Roman"/>
          <w:sz w:val="24"/>
          <w:szCs w:val="24"/>
        </w:rPr>
        <w:tab/>
      </w:r>
      <w:r>
        <w:rPr>
          <w:rFonts w:ascii="Times New Roman" w:hAnsi="Times New Roman"/>
          <w:sz w:val="24"/>
          <w:szCs w:val="24"/>
        </w:rPr>
        <w:tab/>
        <w:t>Evangelische Religion</w:t>
      </w:r>
    </w:p>
    <w:p w:rsidR="006C1723" w:rsidRDefault="006C1723" w:rsidP="00141DE0">
      <w:pPr>
        <w:rPr>
          <w:rFonts w:ascii="Times New Roman" w:hAnsi="Times New Roman"/>
          <w:sz w:val="24"/>
          <w:szCs w:val="24"/>
        </w:rPr>
      </w:pPr>
      <w:r>
        <w:rPr>
          <w:rFonts w:ascii="Times New Roman" w:hAnsi="Times New Roman"/>
          <w:sz w:val="24"/>
          <w:szCs w:val="24"/>
        </w:rPr>
        <w:t>Klasse.</w:t>
      </w:r>
      <w:r>
        <w:rPr>
          <w:rFonts w:ascii="Times New Roman" w:hAnsi="Times New Roman"/>
          <w:sz w:val="24"/>
          <w:szCs w:val="24"/>
        </w:rPr>
        <w:tab/>
      </w:r>
      <w:r>
        <w:rPr>
          <w:rFonts w:ascii="Times New Roman" w:hAnsi="Times New Roman"/>
          <w:sz w:val="24"/>
          <w:szCs w:val="24"/>
        </w:rPr>
        <w:tab/>
        <w:t>Zusammengesetzt aus den Klassen: 7a, 7b, 7c</w:t>
      </w:r>
    </w:p>
    <w:p w:rsidR="006C1723" w:rsidRDefault="006C1723" w:rsidP="00141DE0">
      <w:pPr>
        <w:rPr>
          <w:rFonts w:ascii="Times New Roman" w:hAnsi="Times New Roman"/>
          <w:sz w:val="24"/>
          <w:szCs w:val="24"/>
        </w:rPr>
      </w:pPr>
      <w:r>
        <w:rPr>
          <w:rFonts w:ascii="Times New Roman" w:hAnsi="Times New Roman"/>
          <w:sz w:val="24"/>
          <w:szCs w:val="24"/>
        </w:rPr>
        <w:t>Schule:</w:t>
      </w:r>
      <w:r>
        <w:rPr>
          <w:rFonts w:ascii="Times New Roman" w:hAnsi="Times New Roman"/>
          <w:sz w:val="24"/>
          <w:szCs w:val="24"/>
        </w:rPr>
        <w:tab/>
        <w:t>Oskar- Schindler- Gesamtschule</w:t>
      </w:r>
    </w:p>
    <w:p w:rsidR="006C1723" w:rsidRDefault="006C1723" w:rsidP="00141DE0">
      <w:pPr>
        <w:rPr>
          <w:rFonts w:ascii="Times New Roman" w:hAnsi="Times New Roman"/>
          <w:sz w:val="24"/>
          <w:szCs w:val="24"/>
        </w:rPr>
      </w:pPr>
      <w:r>
        <w:rPr>
          <w:rFonts w:ascii="Times New Roman" w:hAnsi="Times New Roman"/>
          <w:sz w:val="24"/>
          <w:szCs w:val="24"/>
        </w:rPr>
        <w:t>Datum:</w:t>
      </w:r>
      <w:r>
        <w:rPr>
          <w:rFonts w:ascii="Times New Roman" w:hAnsi="Times New Roman"/>
          <w:sz w:val="24"/>
          <w:szCs w:val="24"/>
        </w:rPr>
        <w:tab/>
        <w:t>Dienstag, den 14.05.2013</w:t>
      </w:r>
    </w:p>
    <w:p w:rsidR="006C1723" w:rsidRDefault="006C1723" w:rsidP="00141DE0">
      <w:pPr>
        <w:rPr>
          <w:rFonts w:ascii="Times New Roman" w:hAnsi="Times New Roman"/>
          <w:sz w:val="24"/>
          <w:szCs w:val="24"/>
        </w:rPr>
      </w:pPr>
      <w:r>
        <w:rPr>
          <w:rFonts w:ascii="Times New Roman" w:hAnsi="Times New Roman"/>
          <w:sz w:val="24"/>
          <w:szCs w:val="24"/>
        </w:rPr>
        <w:t>Zeit:</w:t>
      </w:r>
      <w:r>
        <w:rPr>
          <w:rFonts w:ascii="Times New Roman" w:hAnsi="Times New Roman"/>
          <w:sz w:val="24"/>
          <w:szCs w:val="24"/>
        </w:rPr>
        <w:tab/>
      </w:r>
      <w:r>
        <w:rPr>
          <w:rFonts w:ascii="Times New Roman" w:hAnsi="Times New Roman"/>
          <w:sz w:val="24"/>
          <w:szCs w:val="24"/>
        </w:rPr>
        <w:tab/>
        <w:t>13:45- 14:45 Uhr</w:t>
      </w:r>
    </w:p>
    <w:p w:rsidR="006C1723" w:rsidRDefault="006C1723" w:rsidP="00141DE0">
      <w:pPr>
        <w:rPr>
          <w:rFonts w:ascii="Times New Roman" w:hAnsi="Times New Roman"/>
          <w:sz w:val="24"/>
          <w:szCs w:val="24"/>
        </w:rPr>
      </w:pPr>
      <w:r>
        <w:rPr>
          <w:rFonts w:ascii="Times New Roman" w:hAnsi="Times New Roman"/>
          <w:sz w:val="24"/>
          <w:szCs w:val="24"/>
        </w:rPr>
        <w:t>Mentorin:</w:t>
      </w:r>
      <w:r>
        <w:rPr>
          <w:rFonts w:ascii="Times New Roman" w:hAnsi="Times New Roman"/>
          <w:sz w:val="24"/>
          <w:szCs w:val="24"/>
        </w:rPr>
        <w:tab/>
        <w:t>Frau Ollech</w:t>
      </w:r>
    </w:p>
    <w:p w:rsidR="006C1723" w:rsidRDefault="006C1723" w:rsidP="00141DE0">
      <w:pPr>
        <w:rPr>
          <w:rFonts w:ascii="Times New Roman" w:hAnsi="Times New Roman"/>
          <w:sz w:val="24"/>
          <w:szCs w:val="24"/>
        </w:rPr>
      </w:pPr>
      <w:r>
        <w:rPr>
          <w:rFonts w:ascii="Times New Roman" w:hAnsi="Times New Roman"/>
          <w:sz w:val="24"/>
          <w:szCs w:val="24"/>
        </w:rPr>
        <w:t>Tutor:</w:t>
      </w:r>
      <w:r>
        <w:rPr>
          <w:rFonts w:ascii="Times New Roman" w:hAnsi="Times New Roman"/>
          <w:sz w:val="24"/>
          <w:szCs w:val="24"/>
        </w:rPr>
        <w:tab/>
      </w:r>
      <w:r>
        <w:rPr>
          <w:rFonts w:ascii="Times New Roman" w:hAnsi="Times New Roman"/>
          <w:sz w:val="24"/>
          <w:szCs w:val="24"/>
        </w:rPr>
        <w:tab/>
        <w:t>Herr Prof. Dr. Schreiner</w:t>
      </w:r>
    </w:p>
    <w:p w:rsidR="006C1723" w:rsidRDefault="006C1723" w:rsidP="00141DE0">
      <w:pPr>
        <w:rPr>
          <w:rFonts w:ascii="Times New Roman" w:hAnsi="Times New Roman"/>
          <w:sz w:val="24"/>
          <w:szCs w:val="24"/>
        </w:rPr>
      </w:pPr>
      <w:r>
        <w:rPr>
          <w:rFonts w:ascii="Times New Roman" w:hAnsi="Times New Roman"/>
          <w:sz w:val="24"/>
          <w:szCs w:val="24"/>
        </w:rPr>
        <w:t>Gehalten von: Annika Stramer</w:t>
      </w:r>
    </w:p>
    <w:p w:rsidR="006C1723" w:rsidRDefault="006C1723" w:rsidP="00141DE0">
      <w:pPr>
        <w:pStyle w:val="Heading1"/>
      </w:pPr>
      <w:r>
        <w:t>Ziele und Kompetenzen:</w:t>
      </w:r>
    </w:p>
    <w:p w:rsidR="006C1723" w:rsidRDefault="006C1723" w:rsidP="00141DE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6C1723" w:rsidRPr="00356367" w:rsidTr="00356367">
        <w:tc>
          <w:tcPr>
            <w:tcW w:w="9778" w:type="dxa"/>
          </w:tcPr>
          <w:p w:rsidR="006C1723" w:rsidRPr="00356367" w:rsidRDefault="006C1723" w:rsidP="00356367">
            <w:pPr>
              <w:spacing w:after="0" w:line="360" w:lineRule="auto"/>
              <w:rPr>
                <w:rFonts w:ascii="Times New Roman" w:hAnsi="Times New Roman"/>
                <w:sz w:val="24"/>
                <w:szCs w:val="24"/>
                <w:u w:val="single"/>
              </w:rPr>
            </w:pPr>
            <w:r w:rsidRPr="00356367">
              <w:rPr>
                <w:rFonts w:ascii="Times New Roman" w:hAnsi="Times New Roman"/>
                <w:sz w:val="24"/>
                <w:szCs w:val="24"/>
                <w:u w:val="single"/>
              </w:rPr>
              <w:t>Thema der Unterrichtseinheit:</w:t>
            </w:r>
          </w:p>
          <w:p w:rsidR="006C1723" w:rsidRPr="00356367" w:rsidRDefault="006C1723" w:rsidP="00356367">
            <w:pPr>
              <w:spacing w:after="0" w:line="360" w:lineRule="auto"/>
              <w:rPr>
                <w:rFonts w:ascii="Times New Roman" w:hAnsi="Times New Roman"/>
                <w:sz w:val="24"/>
                <w:szCs w:val="24"/>
              </w:rPr>
            </w:pPr>
            <w:r w:rsidRPr="00356367">
              <w:rPr>
                <w:rFonts w:ascii="Times New Roman" w:hAnsi="Times New Roman"/>
                <w:sz w:val="24"/>
                <w:szCs w:val="24"/>
              </w:rPr>
              <w:t>Gleichnisse</w:t>
            </w:r>
          </w:p>
        </w:tc>
      </w:tr>
      <w:tr w:rsidR="006C1723" w:rsidRPr="00356367" w:rsidTr="00356367">
        <w:tc>
          <w:tcPr>
            <w:tcW w:w="9778" w:type="dxa"/>
          </w:tcPr>
          <w:p w:rsidR="006C1723" w:rsidRPr="00356367" w:rsidRDefault="006C1723" w:rsidP="00356367">
            <w:pPr>
              <w:spacing w:after="0" w:line="360" w:lineRule="auto"/>
              <w:rPr>
                <w:rFonts w:ascii="Times New Roman" w:hAnsi="Times New Roman"/>
                <w:sz w:val="24"/>
                <w:szCs w:val="24"/>
                <w:u w:val="single"/>
              </w:rPr>
            </w:pPr>
            <w:r w:rsidRPr="00356367">
              <w:rPr>
                <w:rFonts w:ascii="Times New Roman" w:hAnsi="Times New Roman"/>
                <w:sz w:val="24"/>
                <w:szCs w:val="24"/>
                <w:u w:val="single"/>
              </w:rPr>
              <w:t>Thema der Unterrichtsstunde:</w:t>
            </w:r>
          </w:p>
          <w:p w:rsidR="006C1723" w:rsidRPr="00356367" w:rsidRDefault="006C1723" w:rsidP="00356367">
            <w:pPr>
              <w:spacing w:after="0" w:line="360" w:lineRule="auto"/>
              <w:rPr>
                <w:rFonts w:ascii="Times New Roman" w:hAnsi="Times New Roman"/>
                <w:sz w:val="24"/>
                <w:szCs w:val="24"/>
              </w:rPr>
            </w:pPr>
            <w:r w:rsidRPr="00356367">
              <w:rPr>
                <w:rFonts w:ascii="Times New Roman" w:hAnsi="Times New Roman"/>
                <w:sz w:val="24"/>
                <w:szCs w:val="24"/>
              </w:rPr>
              <w:t>Gleichnis vom Schatz im Acker (Mt 13,44)</w:t>
            </w:r>
          </w:p>
        </w:tc>
      </w:tr>
      <w:tr w:rsidR="006C1723" w:rsidRPr="00356367" w:rsidTr="00356367">
        <w:tc>
          <w:tcPr>
            <w:tcW w:w="9778" w:type="dxa"/>
          </w:tcPr>
          <w:p w:rsidR="006C1723" w:rsidRPr="00356367" w:rsidRDefault="006C1723" w:rsidP="00356367">
            <w:pPr>
              <w:spacing w:after="0" w:line="360" w:lineRule="auto"/>
              <w:rPr>
                <w:rFonts w:ascii="Times New Roman" w:hAnsi="Times New Roman"/>
                <w:sz w:val="24"/>
                <w:szCs w:val="24"/>
                <w:u w:val="single"/>
              </w:rPr>
            </w:pPr>
            <w:r w:rsidRPr="00356367">
              <w:rPr>
                <w:rFonts w:ascii="Times New Roman" w:hAnsi="Times New Roman"/>
                <w:sz w:val="24"/>
                <w:szCs w:val="24"/>
                <w:u w:val="single"/>
              </w:rPr>
              <w:t>Hauptintention der Stunde:</w:t>
            </w:r>
          </w:p>
          <w:p w:rsidR="006C1723" w:rsidRPr="00356367" w:rsidRDefault="006C1723" w:rsidP="00356367">
            <w:pPr>
              <w:spacing w:after="0" w:line="360" w:lineRule="auto"/>
              <w:rPr>
                <w:rFonts w:ascii="Times New Roman" w:hAnsi="Times New Roman"/>
                <w:sz w:val="24"/>
                <w:szCs w:val="24"/>
              </w:rPr>
            </w:pPr>
            <w:r w:rsidRPr="00356367">
              <w:rPr>
                <w:rFonts w:ascii="Times New Roman" w:hAnsi="Times New Roman"/>
                <w:sz w:val="24"/>
                <w:szCs w:val="24"/>
              </w:rPr>
              <w:t>Die SuS lernen Jesu frohe Botschaft kennen, sich mit ganzer Kraft für das Reich Gottes einzusetzen.</w:t>
            </w:r>
          </w:p>
          <w:p w:rsidR="006C1723" w:rsidRPr="00356367" w:rsidRDefault="006C1723" w:rsidP="00356367">
            <w:pPr>
              <w:spacing w:after="0" w:line="360" w:lineRule="auto"/>
              <w:rPr>
                <w:rFonts w:ascii="Times New Roman" w:hAnsi="Times New Roman"/>
                <w:sz w:val="24"/>
                <w:szCs w:val="24"/>
                <w:u w:val="single"/>
              </w:rPr>
            </w:pPr>
            <w:r w:rsidRPr="00356367">
              <w:rPr>
                <w:rFonts w:ascii="Times New Roman" w:hAnsi="Times New Roman"/>
                <w:sz w:val="24"/>
                <w:szCs w:val="24"/>
                <w:u w:val="single"/>
              </w:rPr>
              <w:t>Teilkompetenzen:</w:t>
            </w:r>
          </w:p>
          <w:p w:rsidR="006C1723" w:rsidRPr="00356367" w:rsidRDefault="006C1723" w:rsidP="00356367">
            <w:pPr>
              <w:spacing w:after="0" w:line="360" w:lineRule="auto"/>
              <w:rPr>
                <w:rFonts w:ascii="Times New Roman" w:hAnsi="Times New Roman"/>
                <w:sz w:val="24"/>
                <w:szCs w:val="24"/>
              </w:rPr>
            </w:pPr>
            <w:r w:rsidRPr="00356367">
              <w:rPr>
                <w:rFonts w:ascii="Times New Roman" w:hAnsi="Times New Roman"/>
                <w:sz w:val="24"/>
                <w:szCs w:val="24"/>
              </w:rPr>
              <w:t>Die SuS versetzen sich in die Lage des Finders und vollziehen sein Handeln nach. Die SuS stellen Fragen zum Gleichnis, die eine wirkungsästhetische Interpretation hervorrufen . Ebenso erkennen und beschreiben sie die Kostbarkeit des Reich Gottes.</w:t>
            </w:r>
          </w:p>
        </w:tc>
      </w:tr>
    </w:tbl>
    <w:p w:rsidR="006C1723" w:rsidRPr="00141DE0" w:rsidRDefault="006C1723" w:rsidP="00141DE0"/>
    <w:p w:rsidR="006C1723" w:rsidRDefault="006C1723" w:rsidP="00141DE0">
      <w:pPr>
        <w:rPr>
          <w:rFonts w:ascii="Times New Roman" w:hAnsi="Times New Roman"/>
          <w:sz w:val="24"/>
          <w:szCs w:val="24"/>
        </w:rPr>
      </w:pPr>
    </w:p>
    <w:p w:rsidR="006C1723" w:rsidRPr="00141DE0" w:rsidRDefault="006C1723" w:rsidP="00141DE0">
      <w:pPr>
        <w:sectPr w:rsidR="006C1723" w:rsidRPr="00141DE0" w:rsidSect="00141DE0">
          <w:pgSz w:w="11906" w:h="16838"/>
          <w:pgMar w:top="1418" w:right="1134" w:bottom="1134" w:left="1134" w:header="709" w:footer="709" w:gutter="0"/>
          <w:cols w:space="708"/>
          <w:docGrid w:linePitch="360"/>
        </w:sectPr>
      </w:pPr>
    </w:p>
    <w:p w:rsidR="006C1723" w:rsidRDefault="006C17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9"/>
        <w:gridCol w:w="1417"/>
        <w:gridCol w:w="7797"/>
        <w:gridCol w:w="2126"/>
        <w:gridCol w:w="2203"/>
      </w:tblGrid>
      <w:tr w:rsidR="006C1723" w:rsidRPr="00356367" w:rsidTr="00356367">
        <w:tc>
          <w:tcPr>
            <w:tcW w:w="959" w:type="dxa"/>
          </w:tcPr>
          <w:p w:rsidR="006C1723" w:rsidRPr="00356367" w:rsidRDefault="006C1723" w:rsidP="00356367">
            <w:pPr>
              <w:pStyle w:val="Heading1"/>
              <w:spacing w:before="0" w:line="240" w:lineRule="auto"/>
              <w:jc w:val="center"/>
            </w:pPr>
            <w:r w:rsidRPr="00356367">
              <w:t>Zeit</w:t>
            </w:r>
          </w:p>
        </w:tc>
        <w:tc>
          <w:tcPr>
            <w:tcW w:w="1417" w:type="dxa"/>
          </w:tcPr>
          <w:p w:rsidR="006C1723" w:rsidRPr="00356367" w:rsidRDefault="006C1723" w:rsidP="00356367">
            <w:pPr>
              <w:pStyle w:val="Heading1"/>
              <w:spacing w:before="0" w:line="240" w:lineRule="auto"/>
              <w:jc w:val="center"/>
            </w:pPr>
            <w:r w:rsidRPr="00356367">
              <w:t>Phase</w:t>
            </w:r>
          </w:p>
        </w:tc>
        <w:tc>
          <w:tcPr>
            <w:tcW w:w="7797" w:type="dxa"/>
          </w:tcPr>
          <w:p w:rsidR="006C1723" w:rsidRPr="00356367" w:rsidRDefault="006C1723" w:rsidP="00356367">
            <w:pPr>
              <w:pStyle w:val="Heading1"/>
              <w:spacing w:before="0" w:line="240" w:lineRule="auto"/>
              <w:jc w:val="center"/>
            </w:pPr>
            <w:r w:rsidRPr="00356367">
              <w:t>Unterrichtsgeschehen/Unterrichtsschritte</w:t>
            </w:r>
          </w:p>
        </w:tc>
        <w:tc>
          <w:tcPr>
            <w:tcW w:w="2126" w:type="dxa"/>
          </w:tcPr>
          <w:p w:rsidR="006C1723" w:rsidRPr="00356367" w:rsidRDefault="006C1723" w:rsidP="00356367">
            <w:pPr>
              <w:pStyle w:val="Heading1"/>
              <w:spacing w:before="0" w:line="240" w:lineRule="auto"/>
              <w:jc w:val="center"/>
            </w:pPr>
            <w:r w:rsidRPr="00356367">
              <w:t>Arbeitsformen/Sozialformen</w:t>
            </w:r>
          </w:p>
        </w:tc>
        <w:tc>
          <w:tcPr>
            <w:tcW w:w="2203" w:type="dxa"/>
          </w:tcPr>
          <w:p w:rsidR="006C1723" w:rsidRPr="00356367" w:rsidRDefault="006C1723" w:rsidP="00356367">
            <w:pPr>
              <w:pStyle w:val="Heading1"/>
              <w:spacing w:before="0" w:line="240" w:lineRule="auto"/>
              <w:jc w:val="center"/>
            </w:pPr>
            <w:r w:rsidRPr="00356367">
              <w:t>Medien/ Materialien</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13:45</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Begrüßung</w:t>
            </w: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begrüßt die SuS und stellt sich vor.</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zeigt den SuS eine Schatzkiste und erklärt, dass die Kiste mit einem Zahlenschloss versehen ist. L. gibt den SuS die Aufgabe, anhand des Arbeitsblattes 1, den Zahlencode herauszufinden.</w:t>
            </w:r>
          </w:p>
        </w:tc>
        <w:tc>
          <w:tcPr>
            <w:tcW w:w="2126" w:type="dxa"/>
          </w:tcPr>
          <w:p w:rsidR="006C1723" w:rsidRPr="00356367" w:rsidRDefault="006C1723" w:rsidP="00356367">
            <w:pPr>
              <w:spacing w:after="0" w:line="240" w:lineRule="auto"/>
              <w:rPr>
                <w:rFonts w:ascii="Times New Roman" w:hAnsi="Times New Roman"/>
                <w:sz w:val="24"/>
                <w:szCs w:val="24"/>
              </w:rPr>
            </w:pP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Schatzkiste, Schloss</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13:47</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Einstieg I</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erklärt den SuS das Arbeitsblatt 1 und teilt die SuS in Gruppen ein.</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SuS finden sich in Gruppen zusammen und bearbeiten das Arbeitsblatt 1.</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 xml:space="preserve">Die Gruppe, die als erstes fertig ist, meldet sich und versucht das Schloss der Schatzkiste zu öffnen. </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Sobald das Schloss geöffnet ist, soll die Gruppe das Arbeitsblatt im Plenum vorlesen, sodass die anderen Gruppen das AB 1 vervollständigen können.</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 xml:space="preserve"> L. fragt die Gruppe, welchen Inhalt sie sich wünschen würden. Die Gruppe öffnet die Kiste und zeigt den Inhalt der Kiste (Süßigkeiten für die Gruppe und Zettel: Reich Gottes) dem Plenum.</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Gruppenarbeit/ Quiz</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Arbeitsblatt 1, Schatzkiste mit Schloss, Inhalt der Kiste</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14:00</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Überleitung</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schreibt Satz an den Tafel „Mit dem Reich Gottes ist wie mit einem…“ und lässt diesen von den SuS vervollständigen. L. leitet zum Gleichnis über.</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L.- S. Interaktion</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Tafel, Kreide</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14:01</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Erarbeitung I</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liest den SuS den ersten Teil des Gleichnisses „Schatz im Acker vor“.</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gibt den SuS den Arbeitsauftrag, das Gleichnis aus ihrer Sicht zu vervollständigen. L. gibt zusätzlich Hinweise zur rechtlichen Situation.</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Lehrervortrag</w:t>
            </w:r>
          </w:p>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Einzelarbeit</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Arbeitsblatt 2</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14:08</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Ergebnis-sicherung I</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bittet einige SuS ihre Ergebnisse im Plenum vorzutragen.</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SuS tragen ihre Ergebnisse im Plenum vor. L. schreibt Lösungsvorschläge stichwortartig an die Tafel.</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liest den zweiten Teil des Gleichnisses im Plenum vor.</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bittet die SuS kurz Stellung zum Ausgehen des Gleichnisses zu nehmen. „Was sagt ihr zum tatsächlichen Ausgang des Gleichnisses?“ „Könnt ihr das Handeln des Mannes nachvollziehen?“</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SuS nehmen Stellung zum Gleichnis.</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L.- S. Interaktion</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Tafel, Kreide</w:t>
            </w: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14:15</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Hinführung</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teilt den SuS das vollständige Gleichnis aus und bittet die SuS, sich Fragen zum Text zu überlegen.</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Einzelarbeit</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Arbeitsblatt 3</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14:20</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Erarbeitung II</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schreibt die Schülerfragen zum Gleichnis an die Tafel.</w:t>
            </w:r>
          </w:p>
          <w:p w:rsidR="006C1723" w:rsidRPr="00356367" w:rsidRDefault="006C1723" w:rsidP="00356367">
            <w:pPr>
              <w:pStyle w:val="ListParagraph"/>
              <w:spacing w:after="0" w:line="240" w:lineRule="auto"/>
              <w:rPr>
                <w:rFonts w:ascii="Times New Roman" w:hAnsi="Times New Roman"/>
                <w:sz w:val="24"/>
                <w:szCs w:val="24"/>
              </w:rPr>
            </w:pPr>
            <w:r w:rsidRPr="00356367">
              <w:rPr>
                <w:rFonts w:ascii="Times New Roman" w:hAnsi="Times New Roman"/>
                <w:sz w:val="24"/>
                <w:szCs w:val="24"/>
              </w:rPr>
              <w:t>L. legt Folie 1 mit vorgefertigten Fragen zum Gleichnis auf, die die SuS in Einzelarbeit beantworten sollen. Die Fragen zum Gleichnis werden den SuS schriftlich ausgeteilt. Dabei können die SuS zusätzlich ihre Fragen im AB 4 eintragen.</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SuS bearbeiten das Arbeitsblatt 4.</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Lehrervortrag</w:t>
            </w: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Einzelarbeit</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Tafel, Kreide</w:t>
            </w:r>
          </w:p>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OHP, Folie 1, Arbeitsblatt 4</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14:30</w:t>
            </w: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Ergebnis-sicherung II</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SuS tragen ihre Ergebnisse im Plenum vor. Dabei sollen die SuS sich gegenseitig drannehmen, sodass eine Gruppendiskussion zustande kommt.</w:t>
            </w:r>
          </w:p>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schreibt stichwortartig die Schülerantworten in die Tabelle vom AB 4 ein.</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Gruppendiskussion</w:t>
            </w: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tc>
        <w:tc>
          <w:tcPr>
            <w:tcW w:w="2203" w:type="dxa"/>
          </w:tcPr>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p>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OHP, Folie 1</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14:42</w:t>
            </w: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Schluss</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L. legt Folie 2 auf und lässt das zuvor behandelte Gleichnis in das Schema zuordnen. Die SuS übertragen die Folie 2 in ihr Arbeitsblatt.</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L.- S. Interaktion</w:t>
            </w:r>
          </w:p>
        </w:tc>
        <w:tc>
          <w:tcPr>
            <w:tcW w:w="2203"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OHP, Folie 2, Arbeitsblatt: Gleichnistypen</w:t>
            </w:r>
          </w:p>
        </w:tc>
      </w:tr>
      <w:tr w:rsidR="006C1723" w:rsidRPr="00356367" w:rsidTr="00356367">
        <w:tc>
          <w:tcPr>
            <w:tcW w:w="959" w:type="dxa"/>
          </w:tcPr>
          <w:p w:rsidR="006C1723" w:rsidRPr="00356367" w:rsidRDefault="006C1723" w:rsidP="00356367">
            <w:pPr>
              <w:spacing w:after="0" w:line="240" w:lineRule="auto"/>
              <w:rPr>
                <w:rFonts w:ascii="Times New Roman" w:hAnsi="Times New Roman"/>
                <w:sz w:val="24"/>
                <w:szCs w:val="24"/>
              </w:rPr>
            </w:pPr>
          </w:p>
        </w:tc>
        <w:tc>
          <w:tcPr>
            <w:tcW w:w="1417"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Didaktische Reserve</w:t>
            </w:r>
          </w:p>
        </w:tc>
        <w:tc>
          <w:tcPr>
            <w:tcW w:w="7797" w:type="dxa"/>
          </w:tcPr>
          <w:p w:rsidR="006C1723" w:rsidRPr="00356367" w:rsidRDefault="006C1723" w:rsidP="00356367">
            <w:pPr>
              <w:pStyle w:val="ListParagraph"/>
              <w:numPr>
                <w:ilvl w:val="0"/>
                <w:numId w:val="1"/>
              </w:numPr>
              <w:spacing w:after="0" w:line="240" w:lineRule="auto"/>
              <w:rPr>
                <w:rFonts w:ascii="Times New Roman" w:hAnsi="Times New Roman"/>
                <w:sz w:val="24"/>
                <w:szCs w:val="24"/>
              </w:rPr>
            </w:pPr>
            <w:r w:rsidRPr="00356367">
              <w:rPr>
                <w:rFonts w:ascii="Times New Roman" w:hAnsi="Times New Roman"/>
                <w:sz w:val="24"/>
                <w:szCs w:val="24"/>
              </w:rPr>
              <w:t xml:space="preserve">SuS sollen für sich den Satz „Das Reich Gottes ist für mich so wertvoll wie…“ vervollständigen. Die Ergebnisse werden im Plenum vorgetragen. </w:t>
            </w:r>
          </w:p>
        </w:tc>
        <w:tc>
          <w:tcPr>
            <w:tcW w:w="2126" w:type="dxa"/>
          </w:tcPr>
          <w:p w:rsidR="006C1723" w:rsidRPr="00356367" w:rsidRDefault="006C1723" w:rsidP="00356367">
            <w:pPr>
              <w:spacing w:after="0" w:line="240" w:lineRule="auto"/>
              <w:rPr>
                <w:rFonts w:ascii="Times New Roman" w:hAnsi="Times New Roman"/>
                <w:sz w:val="24"/>
                <w:szCs w:val="24"/>
              </w:rPr>
            </w:pPr>
            <w:r w:rsidRPr="00356367">
              <w:rPr>
                <w:rFonts w:ascii="Times New Roman" w:hAnsi="Times New Roman"/>
                <w:sz w:val="24"/>
                <w:szCs w:val="24"/>
              </w:rPr>
              <w:t>Einzelarbeit</w:t>
            </w:r>
          </w:p>
        </w:tc>
        <w:tc>
          <w:tcPr>
            <w:tcW w:w="2203" w:type="dxa"/>
          </w:tcPr>
          <w:p w:rsidR="006C1723" w:rsidRPr="00356367" w:rsidRDefault="006C1723" w:rsidP="00356367">
            <w:pPr>
              <w:spacing w:after="0" w:line="240" w:lineRule="auto"/>
              <w:rPr>
                <w:rFonts w:ascii="Times New Roman" w:hAnsi="Times New Roman"/>
                <w:sz w:val="24"/>
                <w:szCs w:val="24"/>
              </w:rPr>
            </w:pPr>
          </w:p>
        </w:tc>
      </w:tr>
    </w:tbl>
    <w:p w:rsidR="006C1723" w:rsidRDefault="006C1723"/>
    <w:p w:rsidR="006C1723" w:rsidRDefault="006C1723">
      <w:r>
        <w:t>Alternativer oder paralleler (inklusiver)Einstieg:</w:t>
      </w:r>
    </w:p>
    <w:p w:rsidR="006C1723" w:rsidRDefault="006C1723">
      <w:r>
        <w:t xml:space="preserve">Schatzkiste wird in braune Tücher gewickelt, im Stuhlkreis herumgegeben und ausgewickelt. SuS sammeln Ideen über den Inhalt. </w:t>
      </w:r>
    </w:p>
    <w:p w:rsidR="006C1723" w:rsidRDefault="006C1723"/>
    <w:p w:rsidR="006C1723" w:rsidRDefault="006C1723"/>
    <w:p w:rsidR="006C1723" w:rsidRDefault="006C1723"/>
    <w:p w:rsidR="006C1723" w:rsidRDefault="006C1723"/>
    <w:p w:rsidR="006C1723" w:rsidRDefault="006C1723"/>
    <w:p w:rsidR="006C1723" w:rsidRDefault="006C1723">
      <w:pPr>
        <w:rPr>
          <w:rFonts w:ascii="Times New Roman" w:hAnsi="Times New Roman"/>
        </w:rPr>
        <w:sectPr w:rsidR="006C1723" w:rsidSect="00141DE0">
          <w:pgSz w:w="16838" w:h="11906" w:orient="landscape"/>
          <w:pgMar w:top="1134" w:right="1134" w:bottom="1134" w:left="1418" w:header="709" w:footer="709" w:gutter="0"/>
          <w:cols w:space="708"/>
          <w:docGrid w:linePitch="360"/>
        </w:sectPr>
      </w:pPr>
      <w:bookmarkStart w:id="1" w:name="_GoBack"/>
      <w:bookmarkEnd w:id="1"/>
    </w:p>
    <w:p w:rsidR="006C1723" w:rsidRPr="00334B68" w:rsidRDefault="006C1723">
      <w:pPr>
        <w:rPr>
          <w:rFonts w:ascii="Times New Roman" w:hAnsi="Times New Roman"/>
        </w:rPr>
      </w:pPr>
      <w:r w:rsidRPr="00334B68">
        <w:rPr>
          <w:rFonts w:ascii="Times New Roman" w:hAnsi="Times New Roman"/>
        </w:rPr>
        <w:t>Arbeitsblatt 1:</w:t>
      </w:r>
    </w:p>
    <w:p w:rsidR="006C1723" w:rsidRPr="00334B68" w:rsidRDefault="006C1723" w:rsidP="00334B68">
      <w:pPr>
        <w:keepNext/>
        <w:keepLines/>
        <w:spacing w:before="480" w:after="0"/>
        <w:jc w:val="center"/>
        <w:outlineLvl w:val="0"/>
        <w:rPr>
          <w:rFonts w:ascii="Comic Sans MS" w:eastAsia="MS ????" w:hAnsi="Comic Sans MS"/>
          <w:b/>
          <w:bCs/>
          <w:sz w:val="28"/>
          <w:szCs w:val="28"/>
          <w:u w:val="single"/>
        </w:rPr>
      </w:pPr>
      <w:r w:rsidRPr="00334B68">
        <w:rPr>
          <w:rFonts w:ascii="Comic Sans MS" w:eastAsia="MS ????" w:hAnsi="Comic Sans MS"/>
          <w:b/>
          <w:bCs/>
          <w:sz w:val="28"/>
          <w:szCs w:val="28"/>
          <w:u w:val="single"/>
        </w:rPr>
        <w:t>Jesus der Gleichniserzähler</w:t>
      </w:r>
    </w:p>
    <w:p w:rsidR="006C1723" w:rsidRPr="00334B68" w:rsidRDefault="006C1723" w:rsidP="00334B68"/>
    <w:p w:rsidR="006C1723" w:rsidRPr="00334B68" w:rsidRDefault="006C1723" w:rsidP="00334B68">
      <w:pPr>
        <w:spacing w:after="0"/>
        <w:jc w:val="both"/>
        <w:rPr>
          <w:rFonts w:ascii="Comic Sans MS" w:hAnsi="Comic Sans MS"/>
          <w:sz w:val="26"/>
          <w:szCs w:val="26"/>
        </w:rPr>
      </w:pPr>
      <w:r w:rsidRPr="00334B68">
        <w:rPr>
          <w:rFonts w:ascii="Comic Sans MS" w:hAnsi="Comic Sans MS"/>
          <w:sz w:val="26"/>
          <w:szCs w:val="26"/>
        </w:rPr>
        <w:t xml:space="preserve">Gleichnisse sind </w:t>
      </w:r>
      <w:r w:rsidRPr="00DC06C1">
        <w:rPr>
          <w:rFonts w:ascii="Comic Sans MS" w:hAnsi="Comic Sans MS"/>
          <w:color w:val="FF0000"/>
          <w:sz w:val="26"/>
          <w:szCs w:val="26"/>
          <w:u w:val="single"/>
        </w:rPr>
        <w:t>Vergleich</w:t>
      </w:r>
      <w:r>
        <w:rPr>
          <w:rFonts w:ascii="Comic Sans MS" w:hAnsi="Comic Sans MS"/>
          <w:color w:val="FF0000"/>
          <w:sz w:val="26"/>
          <w:szCs w:val="26"/>
          <w:u w:val="single"/>
        </w:rPr>
        <w:t>s</w:t>
      </w:r>
      <w:r w:rsidRPr="00DC06C1">
        <w:rPr>
          <w:rFonts w:ascii="Comic Sans MS" w:hAnsi="Comic Sans MS"/>
          <w:color w:val="FF0000"/>
          <w:sz w:val="26"/>
          <w:szCs w:val="26"/>
          <w:u w:val="single"/>
        </w:rPr>
        <w:t>geschichten</w:t>
      </w:r>
      <w:r>
        <w:rPr>
          <w:rFonts w:ascii="Comic Sans MS" w:hAnsi="Comic Sans MS"/>
          <w:color w:val="FF0000"/>
          <w:sz w:val="26"/>
          <w:szCs w:val="26"/>
        </w:rPr>
        <w:t xml:space="preserve"> </w:t>
      </w:r>
      <w:r w:rsidRPr="00334B68">
        <w:rPr>
          <w:rFonts w:ascii="Comic Sans MS" w:hAnsi="Comic Sans MS"/>
          <w:sz w:val="26"/>
          <w:szCs w:val="26"/>
        </w:rPr>
        <w:t>oder –bilder.</w:t>
      </w:r>
    </w:p>
    <w:p w:rsidR="006C1723" w:rsidRPr="00334B68" w:rsidRDefault="006C1723" w:rsidP="00334B68">
      <w:pPr>
        <w:spacing w:after="0"/>
        <w:jc w:val="both"/>
        <w:rPr>
          <w:rFonts w:ascii="Comic Sans MS" w:hAnsi="Comic Sans MS"/>
          <w:sz w:val="26"/>
          <w:szCs w:val="26"/>
        </w:rPr>
      </w:pPr>
      <w:r>
        <w:rPr>
          <w:rFonts w:ascii="Comic Sans MS" w:hAnsi="Comic Sans MS"/>
          <w:sz w:val="26"/>
          <w:szCs w:val="26"/>
        </w:rPr>
        <w:t xml:space="preserve">Jesus war nicht der </w:t>
      </w:r>
      <w:r w:rsidRPr="00DC06C1">
        <w:rPr>
          <w:rFonts w:ascii="Comic Sans MS" w:hAnsi="Comic Sans MS"/>
          <w:color w:val="FF0000"/>
          <w:sz w:val="26"/>
          <w:szCs w:val="26"/>
          <w:u w:val="single"/>
        </w:rPr>
        <w:t>Erfinder</w:t>
      </w:r>
      <w:r w:rsidRPr="00334B68">
        <w:rPr>
          <w:rFonts w:ascii="Comic Sans MS" w:hAnsi="Comic Sans MS"/>
          <w:sz w:val="26"/>
          <w:szCs w:val="26"/>
        </w:rPr>
        <w:t xml:space="preserve"> der Gleichnisse. Schon im Alten Testament erzählten einige </w:t>
      </w:r>
      <w:r w:rsidRPr="00DC06C1">
        <w:rPr>
          <w:rFonts w:ascii="Comic Sans MS" w:hAnsi="Comic Sans MS"/>
          <w:color w:val="FF0000"/>
          <w:sz w:val="26"/>
          <w:szCs w:val="26"/>
          <w:u w:val="single"/>
        </w:rPr>
        <w:t>Propheten</w:t>
      </w:r>
      <w:r>
        <w:rPr>
          <w:rFonts w:ascii="Comic Sans MS" w:hAnsi="Comic Sans MS"/>
          <w:color w:val="FF0000"/>
          <w:sz w:val="26"/>
          <w:szCs w:val="26"/>
        </w:rPr>
        <w:t xml:space="preserve"> </w:t>
      </w:r>
      <w:r w:rsidRPr="00334B68">
        <w:rPr>
          <w:rFonts w:ascii="Comic Sans MS" w:hAnsi="Comic Sans MS"/>
          <w:sz w:val="26"/>
          <w:szCs w:val="26"/>
        </w:rPr>
        <w:t>dem Volk Israel</w:t>
      </w:r>
      <w:r>
        <w:rPr>
          <w:rFonts w:ascii="Comic Sans MS" w:hAnsi="Comic Sans MS"/>
          <w:sz w:val="26"/>
          <w:szCs w:val="26"/>
        </w:rPr>
        <w:t xml:space="preserve"> </w:t>
      </w:r>
      <w:r w:rsidRPr="00DC06C1">
        <w:rPr>
          <w:rFonts w:ascii="Comic Sans MS" w:hAnsi="Comic Sans MS"/>
          <w:color w:val="FF0000"/>
          <w:sz w:val="26"/>
          <w:szCs w:val="26"/>
          <w:u w:val="single"/>
        </w:rPr>
        <w:t>Gleichnisse</w:t>
      </w:r>
      <w:r w:rsidRPr="00334B68">
        <w:rPr>
          <w:rFonts w:ascii="Comic Sans MS" w:hAnsi="Comic Sans MS"/>
          <w:sz w:val="26"/>
          <w:szCs w:val="26"/>
        </w:rPr>
        <w:t>.</w:t>
      </w:r>
    </w:p>
    <w:p w:rsidR="006C1723" w:rsidRPr="00334B68" w:rsidRDefault="006C1723" w:rsidP="00334B68">
      <w:pPr>
        <w:spacing w:after="0"/>
        <w:jc w:val="both"/>
        <w:rPr>
          <w:rFonts w:ascii="Comic Sans MS" w:hAnsi="Comic Sans MS"/>
          <w:sz w:val="26"/>
          <w:szCs w:val="26"/>
        </w:rPr>
      </w:pPr>
      <w:r w:rsidRPr="00334B68">
        <w:rPr>
          <w:rFonts w:ascii="Comic Sans MS" w:hAnsi="Comic Sans MS"/>
          <w:sz w:val="26"/>
          <w:szCs w:val="26"/>
        </w:rPr>
        <w:t>Die Menschen stellten Jesus viele</w:t>
      </w:r>
      <w:r>
        <w:rPr>
          <w:rFonts w:ascii="Comic Sans MS" w:hAnsi="Comic Sans MS"/>
          <w:sz w:val="26"/>
          <w:szCs w:val="26"/>
        </w:rPr>
        <w:t xml:space="preserve"> </w:t>
      </w:r>
      <w:r w:rsidRPr="00DC06C1">
        <w:rPr>
          <w:rFonts w:ascii="Comic Sans MS" w:hAnsi="Comic Sans MS"/>
          <w:color w:val="FF0000"/>
          <w:sz w:val="26"/>
          <w:szCs w:val="26"/>
          <w:u w:val="single"/>
        </w:rPr>
        <w:t>Fragen</w:t>
      </w:r>
      <w:r w:rsidRPr="00334B68">
        <w:rPr>
          <w:rFonts w:ascii="Comic Sans MS" w:hAnsi="Comic Sans MS"/>
          <w:sz w:val="26"/>
          <w:szCs w:val="26"/>
        </w:rPr>
        <w:t>, zum Beispiel über das</w:t>
      </w:r>
      <w:r>
        <w:rPr>
          <w:rFonts w:ascii="Comic Sans MS" w:hAnsi="Comic Sans MS"/>
          <w:sz w:val="26"/>
          <w:szCs w:val="26"/>
        </w:rPr>
        <w:t xml:space="preserve"> </w:t>
      </w:r>
      <w:r w:rsidRPr="00DC06C1">
        <w:rPr>
          <w:rFonts w:ascii="Comic Sans MS" w:hAnsi="Comic Sans MS"/>
          <w:color w:val="FF0000"/>
          <w:sz w:val="26"/>
          <w:szCs w:val="26"/>
          <w:u w:val="single"/>
        </w:rPr>
        <w:t>Reich Gottes</w:t>
      </w:r>
      <w:r w:rsidRPr="00334B68">
        <w:rPr>
          <w:rFonts w:ascii="Comic Sans MS" w:hAnsi="Comic Sans MS"/>
          <w:sz w:val="26"/>
          <w:szCs w:val="26"/>
        </w:rPr>
        <w:t xml:space="preserve">. </w:t>
      </w:r>
    </w:p>
    <w:p w:rsidR="006C1723" w:rsidRPr="00334B68" w:rsidRDefault="006C1723" w:rsidP="00334B68">
      <w:pPr>
        <w:spacing w:after="0"/>
        <w:jc w:val="both"/>
        <w:rPr>
          <w:rFonts w:ascii="Comic Sans MS" w:hAnsi="Comic Sans MS"/>
          <w:sz w:val="26"/>
          <w:szCs w:val="26"/>
        </w:rPr>
      </w:pPr>
      <w:r w:rsidRPr="00334B68">
        <w:rPr>
          <w:rFonts w:ascii="Comic Sans MS" w:hAnsi="Comic Sans MS"/>
          <w:sz w:val="26"/>
          <w:szCs w:val="26"/>
        </w:rPr>
        <w:t xml:space="preserve">Die Gleichnisse von Jesus knüpfen am </w:t>
      </w:r>
      <w:r w:rsidRPr="00DC06C1">
        <w:rPr>
          <w:rFonts w:ascii="Comic Sans MS" w:hAnsi="Comic Sans MS"/>
          <w:color w:val="FF0000"/>
          <w:sz w:val="26"/>
          <w:szCs w:val="26"/>
          <w:u w:val="single"/>
        </w:rPr>
        <w:t>alltäglichen Leben</w:t>
      </w:r>
      <w:r>
        <w:rPr>
          <w:rFonts w:ascii="Comic Sans MS" w:hAnsi="Comic Sans MS"/>
          <w:color w:val="FF0000"/>
          <w:sz w:val="26"/>
          <w:szCs w:val="26"/>
        </w:rPr>
        <w:t xml:space="preserve"> </w:t>
      </w:r>
      <w:r w:rsidRPr="00334B68">
        <w:rPr>
          <w:rFonts w:ascii="Comic Sans MS" w:hAnsi="Comic Sans MS"/>
          <w:sz w:val="26"/>
          <w:szCs w:val="26"/>
        </w:rPr>
        <w:t>der Menschen an.</w:t>
      </w:r>
    </w:p>
    <w:p w:rsidR="006C1723" w:rsidRPr="00334B68" w:rsidRDefault="006C1723" w:rsidP="00334B68">
      <w:pPr>
        <w:spacing w:after="0"/>
        <w:jc w:val="both"/>
        <w:rPr>
          <w:rFonts w:ascii="Comic Sans MS" w:hAnsi="Comic Sans MS"/>
          <w:sz w:val="26"/>
          <w:szCs w:val="26"/>
        </w:rPr>
      </w:pPr>
      <w:r w:rsidRPr="00334B68">
        <w:rPr>
          <w:rFonts w:ascii="Comic Sans MS" w:hAnsi="Comic Sans MS"/>
          <w:sz w:val="26"/>
          <w:szCs w:val="26"/>
        </w:rPr>
        <w:t xml:space="preserve">Was den Zuhörern bekannt war, wie zum Beispiel Senfkörner, Hirten und </w:t>
      </w:r>
      <w:r w:rsidRPr="00DC06C1">
        <w:rPr>
          <w:rFonts w:ascii="Comic Sans MS" w:hAnsi="Comic Sans MS"/>
          <w:color w:val="FF0000"/>
          <w:sz w:val="26"/>
          <w:szCs w:val="26"/>
          <w:u w:val="single"/>
        </w:rPr>
        <w:t>Weinberge</w:t>
      </w:r>
      <w:r w:rsidRPr="00334B68">
        <w:rPr>
          <w:rFonts w:ascii="Comic Sans MS" w:hAnsi="Comic Sans MS"/>
          <w:sz w:val="26"/>
          <w:szCs w:val="26"/>
        </w:rPr>
        <w:t xml:space="preserve"> machte Jesus zum Bild für Gott und sein Reich. Das konnten alle verstehen, Männer, Frauen und auch</w:t>
      </w:r>
      <w:r>
        <w:rPr>
          <w:rFonts w:ascii="Comic Sans MS" w:hAnsi="Comic Sans MS"/>
          <w:sz w:val="26"/>
          <w:szCs w:val="26"/>
        </w:rPr>
        <w:t xml:space="preserve"> </w:t>
      </w:r>
      <w:r w:rsidRPr="00DC06C1">
        <w:rPr>
          <w:rFonts w:ascii="Comic Sans MS" w:hAnsi="Comic Sans MS"/>
          <w:color w:val="FF0000"/>
          <w:sz w:val="26"/>
          <w:szCs w:val="26"/>
          <w:u w:val="single"/>
        </w:rPr>
        <w:t>Kinder</w:t>
      </w:r>
      <w:r w:rsidRPr="00334B68">
        <w:rPr>
          <w:rFonts w:ascii="Comic Sans MS" w:hAnsi="Comic Sans MS"/>
          <w:sz w:val="26"/>
          <w:szCs w:val="26"/>
        </w:rPr>
        <w:t xml:space="preserve">. In den Gleichnissen ist eine </w:t>
      </w:r>
      <w:r w:rsidRPr="00DC06C1">
        <w:rPr>
          <w:rFonts w:ascii="Comic Sans MS" w:hAnsi="Comic Sans MS"/>
          <w:color w:val="FF0000"/>
          <w:sz w:val="26"/>
          <w:szCs w:val="26"/>
          <w:u w:val="single"/>
        </w:rPr>
        <w:t>Botschaft</w:t>
      </w:r>
      <w:r>
        <w:rPr>
          <w:rFonts w:ascii="Comic Sans MS" w:hAnsi="Comic Sans MS"/>
          <w:sz w:val="26"/>
          <w:szCs w:val="26"/>
        </w:rPr>
        <w:t xml:space="preserve"> über </w:t>
      </w:r>
      <w:r w:rsidRPr="00DC06C1">
        <w:rPr>
          <w:rFonts w:ascii="Comic Sans MS" w:hAnsi="Comic Sans MS"/>
          <w:color w:val="FF0000"/>
          <w:sz w:val="26"/>
          <w:szCs w:val="26"/>
          <w:u w:val="single"/>
        </w:rPr>
        <w:t>Gott</w:t>
      </w:r>
      <w:r>
        <w:rPr>
          <w:rFonts w:ascii="Comic Sans MS" w:hAnsi="Comic Sans MS"/>
          <w:color w:val="FF0000"/>
          <w:sz w:val="26"/>
          <w:szCs w:val="26"/>
        </w:rPr>
        <w:t xml:space="preserve"> </w:t>
      </w:r>
      <w:r w:rsidRPr="00334B68">
        <w:rPr>
          <w:rFonts w:ascii="Comic Sans MS" w:hAnsi="Comic Sans MS"/>
          <w:sz w:val="26"/>
          <w:szCs w:val="26"/>
        </w:rPr>
        <w:t xml:space="preserve">enthalten, die die Zuhörer für sich </w:t>
      </w:r>
      <w:r w:rsidRPr="00DC06C1">
        <w:rPr>
          <w:rFonts w:ascii="Comic Sans MS" w:hAnsi="Comic Sans MS"/>
          <w:color w:val="FF0000"/>
          <w:sz w:val="26"/>
          <w:szCs w:val="26"/>
          <w:u w:val="single"/>
        </w:rPr>
        <w:t xml:space="preserve">entschlüsseln </w:t>
      </w:r>
      <w:r w:rsidRPr="00334B68">
        <w:rPr>
          <w:rFonts w:ascii="Comic Sans MS" w:hAnsi="Comic Sans MS"/>
          <w:sz w:val="26"/>
          <w:szCs w:val="26"/>
        </w:rPr>
        <w:t>müssen.</w:t>
      </w:r>
    </w:p>
    <w:p w:rsidR="006C1723" w:rsidRPr="00334B68" w:rsidRDefault="006C1723" w:rsidP="00334B68">
      <w:pPr>
        <w:spacing w:after="0"/>
        <w:jc w:val="both"/>
        <w:rPr>
          <w:rFonts w:ascii="Comic Sans MS" w:hAnsi="Comic Sans MS"/>
          <w:sz w:val="26"/>
          <w:szCs w:val="26"/>
        </w:rPr>
      </w:pPr>
      <w:r w:rsidRPr="00334B68">
        <w:rPr>
          <w:rFonts w:ascii="Comic Sans MS" w:hAnsi="Comic Sans MS"/>
          <w:sz w:val="26"/>
          <w:szCs w:val="26"/>
        </w:rPr>
        <w:t xml:space="preserve">Die Gleichnisse fordern den Menschen zum </w:t>
      </w:r>
      <w:r w:rsidRPr="00DC06C1">
        <w:rPr>
          <w:rFonts w:ascii="Comic Sans MS" w:hAnsi="Comic Sans MS"/>
          <w:color w:val="FF0000"/>
          <w:sz w:val="26"/>
          <w:szCs w:val="26"/>
          <w:u w:val="single"/>
        </w:rPr>
        <w:t>Nachdenken</w:t>
      </w:r>
      <w:r>
        <w:rPr>
          <w:rFonts w:ascii="Comic Sans MS" w:hAnsi="Comic Sans MS"/>
          <w:color w:val="FF0000"/>
          <w:sz w:val="26"/>
          <w:szCs w:val="26"/>
        </w:rPr>
        <w:t xml:space="preserve"> </w:t>
      </w:r>
      <w:r w:rsidRPr="00334B68">
        <w:rPr>
          <w:rFonts w:ascii="Comic Sans MS" w:hAnsi="Comic Sans MS"/>
          <w:sz w:val="26"/>
          <w:szCs w:val="26"/>
        </w:rPr>
        <w:t xml:space="preserve">heraus. Die Aussagen sind immer noch </w:t>
      </w:r>
      <w:r w:rsidRPr="00DC06C1">
        <w:rPr>
          <w:rFonts w:ascii="Comic Sans MS" w:hAnsi="Comic Sans MS"/>
          <w:color w:val="FF0000"/>
          <w:sz w:val="26"/>
          <w:szCs w:val="26"/>
          <w:u w:val="single"/>
        </w:rPr>
        <w:t>aktuell</w:t>
      </w:r>
      <w:r w:rsidRPr="00334B68">
        <w:rPr>
          <w:rFonts w:ascii="Comic Sans MS" w:hAnsi="Comic Sans MS"/>
          <w:sz w:val="26"/>
          <w:szCs w:val="26"/>
        </w:rPr>
        <w:t xml:space="preserve"> und wir können heute noch viel aus ihnen</w:t>
      </w:r>
      <w:r>
        <w:rPr>
          <w:rFonts w:ascii="Comic Sans MS" w:hAnsi="Comic Sans MS"/>
          <w:sz w:val="26"/>
          <w:szCs w:val="26"/>
        </w:rPr>
        <w:t xml:space="preserve"> </w:t>
      </w:r>
      <w:r w:rsidRPr="00DC06C1">
        <w:rPr>
          <w:rFonts w:ascii="Comic Sans MS" w:hAnsi="Comic Sans MS"/>
          <w:color w:val="FF0000"/>
          <w:sz w:val="26"/>
          <w:szCs w:val="26"/>
          <w:u w:val="single"/>
        </w:rPr>
        <w:t>lernen</w:t>
      </w:r>
      <w:r w:rsidRPr="00334B68">
        <w:rPr>
          <w:rFonts w:ascii="Comic Sans MS" w:hAnsi="Comic Sans MS"/>
          <w:sz w:val="26"/>
          <w:szCs w:val="26"/>
        </w:rPr>
        <w:t>.</w:t>
      </w:r>
    </w:p>
    <w:p w:rsidR="006C1723" w:rsidRPr="00334B68" w:rsidRDefault="006C1723" w:rsidP="00334B68">
      <w:pPr>
        <w:jc w:val="both"/>
        <w:rPr>
          <w:rFonts w:ascii="Comic Sans MS" w:hAnsi="Comic Sans MS"/>
          <w:sz w:val="24"/>
          <w:szCs w:val="24"/>
        </w:rPr>
      </w:pPr>
    </w:p>
    <w:p w:rsidR="006C1723" w:rsidRPr="00334B68" w:rsidRDefault="006C1723" w:rsidP="00334B68">
      <w:pPr>
        <w:spacing w:after="0" w:line="240" w:lineRule="auto"/>
        <w:jc w:val="both"/>
        <w:rPr>
          <w:rFonts w:ascii="Comic Sans MS" w:hAnsi="Comic Sans MS"/>
          <w:sz w:val="24"/>
          <w:szCs w:val="24"/>
          <w:u w:val="single"/>
        </w:rPr>
      </w:pPr>
      <w:r w:rsidRPr="00334B68">
        <w:rPr>
          <w:rFonts w:ascii="Comic Sans MS" w:hAnsi="Comic Sans MS"/>
          <w:sz w:val="24"/>
          <w:szCs w:val="24"/>
          <w:u w:val="single"/>
        </w:rPr>
        <w:t>Aufgabe:</w:t>
      </w:r>
    </w:p>
    <w:p w:rsidR="006C1723" w:rsidRPr="00334B68" w:rsidRDefault="006C1723" w:rsidP="00334B68">
      <w:pPr>
        <w:spacing w:after="0" w:line="240" w:lineRule="auto"/>
        <w:jc w:val="both"/>
        <w:rPr>
          <w:rFonts w:ascii="Comic Sans MS" w:hAnsi="Comic Sans MS"/>
          <w:sz w:val="24"/>
          <w:szCs w:val="24"/>
        </w:rPr>
      </w:pPr>
      <w:r w:rsidRPr="00334B68">
        <w:rPr>
          <w:rFonts w:ascii="Comic Sans MS" w:hAnsi="Comic Sans MS"/>
          <w:sz w:val="24"/>
          <w:szCs w:val="24"/>
        </w:rPr>
        <w:t>Tragt die folgenden Wörter in den oberen Lückentext richtig ein. Wenn ihr alle Lücken ausgefüllt habt, zählt die Zahlen, die hinter dem jeweiligen Wort stehen, zusammen. Diese ergeben dann den Zahlencode für das Schloss.</w:t>
      </w:r>
    </w:p>
    <w:p w:rsidR="006C1723" w:rsidRPr="00334B68" w:rsidRDefault="006C1723" w:rsidP="00334B68">
      <w:pPr>
        <w:spacing w:after="0" w:line="240" w:lineRule="auto"/>
        <w:jc w:val="both"/>
        <w:rPr>
          <w:rFonts w:ascii="Comic Sans MS" w:hAnsi="Comic Sans MS"/>
          <w:sz w:val="24"/>
          <w:szCs w:val="24"/>
        </w:rPr>
      </w:pPr>
    </w:p>
    <w:p w:rsidR="006C1723" w:rsidRPr="00334B68" w:rsidRDefault="006C1723" w:rsidP="00334B68">
      <w:pPr>
        <w:spacing w:after="0" w:line="240" w:lineRule="auto"/>
        <w:jc w:val="both"/>
        <w:rPr>
          <w:rFonts w:ascii="Comic Sans MS" w:hAnsi="Comic Sans MS"/>
          <w:sz w:val="24"/>
          <w:szCs w:val="24"/>
          <w:u w:val="single"/>
        </w:rPr>
      </w:pPr>
      <w:r w:rsidRPr="00334B68">
        <w:rPr>
          <w:rFonts w:ascii="Comic Sans MS" w:hAnsi="Comic Sans MS"/>
          <w:sz w:val="24"/>
          <w:szCs w:val="24"/>
          <w:u w:val="single"/>
        </w:rPr>
        <w:t>Aufgepasst!!!!</w:t>
      </w:r>
    </w:p>
    <w:p w:rsidR="006C1723" w:rsidRPr="00334B68" w:rsidRDefault="006C1723" w:rsidP="00334B68">
      <w:pPr>
        <w:spacing w:after="0" w:line="240" w:lineRule="auto"/>
        <w:jc w:val="both"/>
        <w:rPr>
          <w:rFonts w:ascii="Comic Sans MS" w:hAnsi="Comic Sans MS"/>
          <w:sz w:val="24"/>
          <w:szCs w:val="24"/>
        </w:rPr>
      </w:pPr>
      <w:r w:rsidRPr="00334B68">
        <w:rPr>
          <w:rFonts w:ascii="Comic Sans MS" w:hAnsi="Comic Sans MS"/>
          <w:sz w:val="24"/>
          <w:szCs w:val="24"/>
        </w:rPr>
        <w:t>Einige aufgelistete Wörter passen nicht in den Lückentext! Entscheidet zusammen, welche Wörter ihr oben eintragt, damit ihr den richtigen Zahlencode erhaltet!</w:t>
      </w:r>
      <w:r>
        <w:rPr>
          <w:rFonts w:ascii="Comic Sans MS" w:hAnsi="Comic Sans MS"/>
          <w:sz w:val="24"/>
          <w:szCs w:val="24"/>
        </w:rPr>
        <w:t xml:space="preserve"> Die Wörter dürfen zudem nicht verändert werden.</w:t>
      </w:r>
    </w:p>
    <w:p w:rsidR="006C1723" w:rsidRPr="00334B68" w:rsidRDefault="006C1723" w:rsidP="00334B68">
      <w:pPr>
        <w:spacing w:after="0" w:line="240" w:lineRule="auto"/>
        <w:jc w:val="both"/>
        <w:rPr>
          <w:rFonts w:ascii="Comic Sans MS" w:hAnsi="Comic Sans MS"/>
          <w:sz w:val="24"/>
          <w:szCs w:val="24"/>
        </w:rPr>
      </w:pPr>
    </w:p>
    <w:p w:rsidR="006C1723" w:rsidRPr="00334B68" w:rsidRDefault="006C1723" w:rsidP="00334B68">
      <w:pPr>
        <w:rPr>
          <w:rFonts w:ascii="Comic Sans MS" w:hAnsi="Comic Sans MS"/>
          <w:sz w:val="24"/>
          <w:szCs w:val="24"/>
        </w:rPr>
      </w:pPr>
      <w:r w:rsidRPr="00334B68">
        <w:rPr>
          <w:rFonts w:ascii="Comic Sans MS" w:hAnsi="Comic Sans MS"/>
          <w:sz w:val="24"/>
          <w:szCs w:val="24"/>
        </w:rPr>
        <w:t>Botschaft (20) — Gott (10)— Propheten (30)— Reich Gottes (15)— Erfinder (10)— Fernsehen (25)— alltäglichen Leben (10)— Kinder (15)— Tiere (35)— Weinberge (20)—Vergleichsgeschichten (10)— entschlüsseln (30)— aktuell (20)— lernen (20)— veraltet (14)— Nachdenken (20)— Antworten (20)— Gleichnisse (14)— Fragen (20).</w:t>
      </w:r>
    </w:p>
    <w:p w:rsidR="006C1723" w:rsidRPr="00334B68" w:rsidRDefault="006C1723" w:rsidP="00334B68">
      <w:pPr>
        <w:rPr>
          <w:rFonts w:ascii="Comic Sans MS" w:hAnsi="Comic Sans MS"/>
          <w:sz w:val="24"/>
          <w:szCs w:val="24"/>
        </w:rPr>
      </w:pPr>
    </w:p>
    <w:p w:rsidR="006C1723" w:rsidRPr="00334B68" w:rsidRDefault="006C1723" w:rsidP="00334B68">
      <w:pPr>
        <w:rPr>
          <w:rFonts w:ascii="Comic Sans MS" w:hAnsi="Comic Sans MS"/>
          <w:sz w:val="24"/>
          <w:szCs w:val="24"/>
        </w:rPr>
      </w:pPr>
      <w:r>
        <w:rPr>
          <w:noProof/>
          <w:lang w:eastAsia="de-DE"/>
        </w:rPr>
        <w:pict>
          <v:rect id="Rechteck 1" o:spid="_x0000_s1026" style="position:absolute;margin-left:107.55pt;margin-top:.85pt;width:69.75pt;height:24.7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" fillcolor="window" strokecolor="windowText" strokeweight="2pt">
            <v:textbox>
              <w:txbxContent>
                <w:p w:rsidR="006C1723" w:rsidRPr="00DC06C1" w:rsidRDefault="006C1723" w:rsidP="00DC06C1">
                  <w:pPr>
                    <w:jc w:val="center"/>
                    <w:rPr>
                      <w:rFonts w:ascii="Comic Sans MS" w:hAnsi="Comic Sans MS"/>
                    </w:rPr>
                  </w:pPr>
                  <w:r w:rsidRPr="00DC06C1">
                    <w:rPr>
                      <w:rFonts w:ascii="Comic Sans MS" w:hAnsi="Comic Sans MS"/>
                    </w:rPr>
                    <w:t>264</w:t>
                  </w:r>
                </w:p>
              </w:txbxContent>
            </v:textbox>
          </v:rect>
        </w:pict>
      </w:r>
      <w:r w:rsidRPr="00334B68">
        <w:rPr>
          <w:rFonts w:ascii="Comic Sans MS" w:hAnsi="Comic Sans MS"/>
          <w:sz w:val="24"/>
          <w:szCs w:val="24"/>
        </w:rPr>
        <w:t>Unser Zahlencode:</w:t>
      </w:r>
    </w:p>
    <w:p w:rsidR="006C1723" w:rsidRDefault="006C1723"/>
    <w:p w:rsidR="006C1723" w:rsidRDefault="006C1723"/>
    <w:p w:rsidR="006C1723" w:rsidRPr="00E73C99" w:rsidRDefault="006C1723">
      <w:pPr>
        <w:rPr>
          <w:rFonts w:ascii="Times New Roman" w:hAnsi="Times New Roman"/>
          <w:sz w:val="24"/>
          <w:szCs w:val="24"/>
        </w:rPr>
      </w:pPr>
      <w:r w:rsidRPr="00E73C99">
        <w:rPr>
          <w:rFonts w:ascii="Times New Roman" w:hAnsi="Times New Roman"/>
          <w:sz w:val="24"/>
          <w:szCs w:val="24"/>
        </w:rPr>
        <w:t>Arbeitsblatt 2:</w:t>
      </w:r>
    </w:p>
    <w:p w:rsidR="006C1723" w:rsidRPr="005D460C" w:rsidRDefault="006C1723" w:rsidP="00334B68">
      <w:pPr>
        <w:jc w:val="center"/>
        <w:rPr>
          <w:rFonts w:ascii="Comic Sans MS" w:hAnsi="Comic Sans MS"/>
          <w:b/>
          <w:sz w:val="28"/>
          <w:szCs w:val="28"/>
          <w:u w:val="single"/>
        </w:rPr>
      </w:pPr>
      <w:r w:rsidRPr="005D460C">
        <w:rPr>
          <w:rFonts w:ascii="Comic Sans MS" w:hAnsi="Comic Sans MS"/>
          <w:b/>
          <w:sz w:val="28"/>
          <w:szCs w:val="28"/>
          <w:u w:val="single"/>
        </w:rPr>
        <w:t>Das Gleichnis vom Schatz im Acker (Mt 13,44)</w:t>
      </w:r>
      <w:r>
        <w:rPr>
          <w:rFonts w:ascii="Comic Sans MS" w:hAnsi="Comic Sans MS"/>
          <w:b/>
          <w:sz w:val="28"/>
          <w:szCs w:val="28"/>
          <w:u w:val="single"/>
        </w:rPr>
        <w:t xml:space="preserve"> — Der Anfang</w:t>
      </w:r>
    </w:p>
    <w:p w:rsidR="006C1723" w:rsidRPr="005D460C" w:rsidRDefault="006C1723">
      <w:pPr>
        <w:rPr>
          <w:rFonts w:ascii="Comic Sans MS" w:hAnsi="Comic Sans MS"/>
        </w:rPr>
      </w:pPr>
    </w:p>
    <w:p w:rsidR="006C1723" w:rsidRPr="005D460C" w:rsidRDefault="006C1723" w:rsidP="00E73C99">
      <w:pPr>
        <w:spacing w:after="0" w:line="360" w:lineRule="auto"/>
        <w:rPr>
          <w:rFonts w:ascii="Comic Sans MS" w:hAnsi="Comic Sans MS"/>
          <w:sz w:val="24"/>
          <w:szCs w:val="24"/>
        </w:rPr>
      </w:pPr>
      <w:r w:rsidRPr="005D460C">
        <w:rPr>
          <w:rFonts w:ascii="Comic Sans MS" w:hAnsi="Comic Sans MS"/>
          <w:sz w:val="24"/>
          <w:szCs w:val="24"/>
        </w:rPr>
        <w:t>„Mit dem Reich Gottes ist es wie mit einem Schatz, der im Acker verborgen war und den ein Mann fand und verbarg.</w:t>
      </w:r>
      <w:r>
        <w:rPr>
          <w:rFonts w:ascii="Comic Sans MS" w:hAnsi="Comic Sans MS"/>
          <w:sz w:val="24"/>
          <w:szCs w:val="24"/>
        </w:rPr>
        <w:t>“</w:t>
      </w:r>
    </w:p>
    <w:p w:rsidR="006C1723" w:rsidRPr="005D460C" w:rsidRDefault="006C1723" w:rsidP="00E73C99">
      <w:pPr>
        <w:spacing w:after="0" w:line="360" w:lineRule="auto"/>
        <w:rPr>
          <w:rFonts w:ascii="Comic Sans MS" w:hAnsi="Comic Sans MS"/>
          <w:sz w:val="24"/>
          <w:szCs w:val="24"/>
        </w:rPr>
      </w:pPr>
    </w:p>
    <w:p w:rsidR="006C1723" w:rsidRPr="005D460C" w:rsidRDefault="006C1723" w:rsidP="00E73C99">
      <w:pPr>
        <w:spacing w:after="0" w:line="360" w:lineRule="auto"/>
        <w:rPr>
          <w:rFonts w:ascii="Comic Sans MS" w:hAnsi="Comic Sans MS"/>
          <w:sz w:val="24"/>
          <w:szCs w:val="24"/>
          <w:u w:val="single"/>
        </w:rPr>
      </w:pPr>
      <w:r w:rsidRPr="005D460C">
        <w:rPr>
          <w:rFonts w:ascii="Comic Sans MS" w:hAnsi="Comic Sans MS"/>
          <w:sz w:val="24"/>
          <w:szCs w:val="24"/>
          <w:u w:val="single"/>
        </w:rPr>
        <w:t>Aufgabe:</w:t>
      </w:r>
    </w:p>
    <w:p w:rsidR="006C1723" w:rsidRPr="005D460C" w:rsidRDefault="006C1723" w:rsidP="00E73C99">
      <w:pPr>
        <w:spacing w:after="0" w:line="360" w:lineRule="auto"/>
        <w:rPr>
          <w:rFonts w:ascii="Comic Sans MS" w:hAnsi="Comic Sans MS"/>
          <w:sz w:val="24"/>
          <w:szCs w:val="24"/>
        </w:rPr>
      </w:pPr>
      <w:r w:rsidRPr="005D460C">
        <w:rPr>
          <w:rFonts w:ascii="Comic Sans MS" w:hAnsi="Comic Sans MS"/>
          <w:sz w:val="24"/>
          <w:szCs w:val="24"/>
        </w:rPr>
        <w:t>Nach dem damaligen römischen Recht gehört der Schatz nicht dem Finder, son</w:t>
      </w:r>
      <w:r>
        <w:rPr>
          <w:rFonts w:ascii="Comic Sans MS" w:hAnsi="Comic Sans MS"/>
          <w:sz w:val="24"/>
          <w:szCs w:val="24"/>
        </w:rPr>
        <w:t>dern dem Ackerbesitzer. Überleg</w:t>
      </w:r>
      <w:r w:rsidRPr="005D460C">
        <w:rPr>
          <w:rFonts w:ascii="Comic Sans MS" w:hAnsi="Comic Sans MS"/>
          <w:sz w:val="24"/>
          <w:szCs w:val="24"/>
        </w:rPr>
        <w:t xml:space="preserve"> nun, was der Mann getan haben </w:t>
      </w:r>
      <w:r>
        <w:rPr>
          <w:rFonts w:ascii="Comic Sans MS" w:hAnsi="Comic Sans MS"/>
          <w:sz w:val="24"/>
          <w:szCs w:val="24"/>
        </w:rPr>
        <w:t>könnte</w:t>
      </w:r>
      <w:r w:rsidRPr="005D460C">
        <w:rPr>
          <w:rFonts w:ascii="Comic Sans MS" w:hAnsi="Comic Sans MS"/>
          <w:sz w:val="24"/>
          <w:szCs w:val="24"/>
        </w:rPr>
        <w:t>, um in den Besitz des Schatzes  zu kommen. Versetz dich dabei in die Lage des Mannes.</w:t>
      </w:r>
    </w:p>
    <w:p w:rsidR="006C1723" w:rsidRDefault="006C1723"/>
    <w:p w:rsidR="006C1723" w:rsidRDefault="006C1723"/>
    <w:p w:rsidR="006C1723" w:rsidRDefault="006C1723">
      <w:r>
        <w:pict>
          <v:rect id="_x0000_i1025" style="width:0;height:1.5pt" o:hralign="center" o:hrstd="t" o:hr="t" fillcolor="#a0a0a0" stroked="f"/>
        </w:pict>
      </w:r>
    </w:p>
    <w:p w:rsidR="006C1723" w:rsidRDefault="006C1723">
      <w:r>
        <w:pict>
          <v:rect id="_x0000_i1026" style="width:0;height:1.5pt" o:hralign="center" o:hrstd="t" o:hr="t" fillcolor="#a0a0a0" stroked="f"/>
        </w:pict>
      </w:r>
    </w:p>
    <w:p w:rsidR="006C1723" w:rsidRDefault="006C1723">
      <w:r>
        <w:pict>
          <v:rect id="_x0000_i1027" style="width:0;height:1.5pt" o:hralign="center" o:hrstd="t" o:hr="t" fillcolor="#a0a0a0" stroked="f"/>
        </w:pict>
      </w:r>
    </w:p>
    <w:p w:rsidR="006C1723" w:rsidRDefault="006C1723">
      <w:r>
        <w:pict>
          <v:rect id="_x0000_i1028" style="width:0;height:1.5pt" o:hralign="center" o:hrstd="t" o:hr="t" fillcolor="#a0a0a0" stroked="f"/>
        </w:pict>
      </w:r>
    </w:p>
    <w:p w:rsidR="006C1723" w:rsidRDefault="006C1723">
      <w:r>
        <w:pict>
          <v:rect id="_x0000_i1029" style="width:0;height:1.5pt" o:hralign="center" o:hrstd="t" o:hr="t" fillcolor="#a0a0a0" stroked="f"/>
        </w:pict>
      </w:r>
    </w:p>
    <w:p w:rsidR="006C1723" w:rsidRDefault="006C1723">
      <w:r>
        <w:pict>
          <v:rect id="_x0000_i1030" style="width:0;height:1.5pt" o:hralign="center" o:hrstd="t" o:hr="t" fillcolor="#a0a0a0" stroked="f"/>
        </w:pict>
      </w:r>
    </w:p>
    <w:p w:rsidR="006C1723" w:rsidRDefault="006C1723">
      <w:r>
        <w:pict>
          <v:rect id="_x0000_i1031" style="width:0;height:1.5pt" o:hralign="center" o:hrstd="t" o:hr="t" fillcolor="#a0a0a0" stroked="f"/>
        </w:pict>
      </w:r>
    </w:p>
    <w:p w:rsidR="006C1723" w:rsidRDefault="006C1723">
      <w:r>
        <w:pict>
          <v:rect id="_x0000_i1032" style="width:0;height:1.5pt" o:hralign="center" o:hrstd="t" o:hr="t" fillcolor="#a0a0a0" stroked="f"/>
        </w:pict>
      </w:r>
    </w:p>
    <w:p w:rsidR="006C1723" w:rsidRDefault="006C1723"/>
    <w:p w:rsidR="006C1723" w:rsidRDefault="006C1723"/>
    <w:p w:rsidR="006C1723" w:rsidRDefault="006C1723"/>
    <w:p w:rsidR="006C1723" w:rsidRDefault="006C1723"/>
    <w:p w:rsidR="006C1723" w:rsidRDefault="006C1723"/>
    <w:p w:rsidR="006C1723" w:rsidRDefault="006C1723"/>
    <w:p w:rsidR="006C1723" w:rsidRDefault="006C1723"/>
    <w:p w:rsidR="006C1723" w:rsidRDefault="006C1723"/>
    <w:p w:rsidR="006C1723" w:rsidRPr="00E73C99" w:rsidRDefault="006C1723">
      <w:pPr>
        <w:rPr>
          <w:rFonts w:ascii="Times New Roman" w:hAnsi="Times New Roman"/>
          <w:sz w:val="24"/>
          <w:szCs w:val="24"/>
        </w:rPr>
      </w:pPr>
      <w:r w:rsidRPr="00E73C99">
        <w:rPr>
          <w:rFonts w:ascii="Times New Roman" w:hAnsi="Times New Roman"/>
          <w:sz w:val="24"/>
          <w:szCs w:val="24"/>
        </w:rPr>
        <w:t>Arbeitsblatt 3:</w:t>
      </w:r>
    </w:p>
    <w:p w:rsidR="006C1723" w:rsidRDefault="006C1723" w:rsidP="005D460C">
      <w:pPr>
        <w:jc w:val="center"/>
        <w:rPr>
          <w:rFonts w:ascii="Comic Sans MS" w:hAnsi="Comic Sans MS"/>
          <w:b/>
          <w:sz w:val="28"/>
          <w:szCs w:val="28"/>
          <w:u w:val="single"/>
        </w:rPr>
      </w:pPr>
      <w:r w:rsidRPr="005D460C">
        <w:rPr>
          <w:rFonts w:ascii="Comic Sans MS" w:hAnsi="Comic Sans MS"/>
          <w:b/>
          <w:sz w:val="28"/>
          <w:szCs w:val="28"/>
          <w:u w:val="single"/>
        </w:rPr>
        <w:t>Das Gleichnis vom Schatz im Acker (Mt 13,44)</w:t>
      </w:r>
    </w:p>
    <w:p w:rsidR="006C1723" w:rsidRPr="005D460C" w:rsidRDefault="006C1723" w:rsidP="00E73C99">
      <w:pPr>
        <w:spacing w:after="0" w:line="360" w:lineRule="auto"/>
        <w:rPr>
          <w:rFonts w:ascii="Comic Sans MS" w:hAnsi="Comic Sans MS"/>
          <w:sz w:val="24"/>
          <w:szCs w:val="24"/>
        </w:rPr>
      </w:pPr>
      <w:r w:rsidRPr="005D460C">
        <w:rPr>
          <w:rFonts w:ascii="Comic Sans MS" w:hAnsi="Comic Sans MS"/>
          <w:sz w:val="24"/>
          <w:szCs w:val="24"/>
        </w:rPr>
        <w:t>„Mit dem Reich Gottes ist es wie mit einem Schatz, der im Acker verborgen war un</w:t>
      </w:r>
      <w:r>
        <w:rPr>
          <w:rFonts w:ascii="Comic Sans MS" w:hAnsi="Comic Sans MS"/>
          <w:sz w:val="24"/>
          <w:szCs w:val="24"/>
        </w:rPr>
        <w:t>d den ein Mann fand und verbarg, und in der Freude darüber geht er hin und verkauft alles, was er hat, und kauft den Acker.“</w:t>
      </w:r>
    </w:p>
    <w:p w:rsidR="006C1723" w:rsidRDefault="006C1723" w:rsidP="005D460C">
      <w:pPr>
        <w:jc w:val="both"/>
        <w:rPr>
          <w:rFonts w:ascii="Comic Sans MS" w:hAnsi="Comic Sans MS"/>
          <w:sz w:val="24"/>
          <w:szCs w:val="24"/>
        </w:rPr>
      </w:pPr>
    </w:p>
    <w:p w:rsidR="006C1723" w:rsidRDefault="006C1723" w:rsidP="005D460C">
      <w:pPr>
        <w:jc w:val="both"/>
        <w:rPr>
          <w:rFonts w:ascii="Comic Sans MS" w:hAnsi="Comic Sans MS"/>
          <w:sz w:val="24"/>
          <w:szCs w:val="24"/>
        </w:rPr>
      </w:pPr>
      <w:r>
        <w:rPr>
          <w:rFonts w:ascii="Comic Sans MS" w:hAnsi="Comic Sans MS"/>
          <w:sz w:val="24"/>
          <w:szCs w:val="24"/>
        </w:rPr>
        <w:t>Was gefällt dir an dem Gleichnis besonders gut und was nicht?</w:t>
      </w:r>
    </w:p>
    <w:p w:rsidR="006C1723" w:rsidRDefault="006C1723" w:rsidP="005D460C">
      <w:pPr>
        <w:jc w:val="both"/>
        <w:rPr>
          <w:rFonts w:ascii="Comic Sans MS" w:hAnsi="Comic Sans MS"/>
          <w:sz w:val="24"/>
          <w:szCs w:val="24"/>
        </w:rPr>
      </w:pPr>
    </w:p>
    <w:p w:rsidR="006C1723" w:rsidRDefault="006C1723" w:rsidP="005D460C">
      <w:pPr>
        <w:jc w:val="both"/>
      </w:pPr>
      <w:r>
        <w:pict>
          <v:rect id="_x0000_i1033" style="width:0;height:1.5pt" o:hralign="center" o:hrstd="t" o:hr="t" fillcolor="#a0a0a0" stroked="f"/>
        </w:pict>
      </w:r>
    </w:p>
    <w:p w:rsidR="006C1723" w:rsidRDefault="006C1723" w:rsidP="005D460C">
      <w:pPr>
        <w:jc w:val="both"/>
      </w:pPr>
      <w:r>
        <w:pict>
          <v:rect id="_x0000_i1034" style="width:0;height:1.5pt" o:hralign="center" o:hrstd="t" o:hr="t" fillcolor="#a0a0a0" stroked="f"/>
        </w:pict>
      </w:r>
    </w:p>
    <w:p w:rsidR="006C1723" w:rsidRDefault="006C1723" w:rsidP="005D460C">
      <w:pPr>
        <w:jc w:val="both"/>
        <w:rPr>
          <w:rFonts w:ascii="Comic Sans MS" w:hAnsi="Comic Sans MS"/>
          <w:sz w:val="24"/>
          <w:szCs w:val="24"/>
        </w:rPr>
      </w:pPr>
      <w:r>
        <w:pict>
          <v:rect id="_x0000_i1035" style="width:0;height:1.5pt" o:hralign="center" o:hrstd="t" o:hr="t" fillcolor="#a0a0a0" stroked="f"/>
        </w:pict>
      </w:r>
    </w:p>
    <w:p w:rsidR="006C1723" w:rsidRDefault="006C1723" w:rsidP="005D460C">
      <w:pPr>
        <w:jc w:val="both"/>
        <w:rPr>
          <w:rFonts w:ascii="Comic Sans MS" w:hAnsi="Comic Sans MS"/>
          <w:sz w:val="24"/>
          <w:szCs w:val="24"/>
        </w:rPr>
      </w:pPr>
    </w:p>
    <w:p w:rsidR="006C1723" w:rsidRDefault="006C1723" w:rsidP="005D460C">
      <w:pPr>
        <w:jc w:val="both"/>
        <w:rPr>
          <w:rFonts w:ascii="Comic Sans MS" w:hAnsi="Comic Sans MS"/>
          <w:sz w:val="24"/>
          <w:szCs w:val="24"/>
        </w:rPr>
      </w:pPr>
      <w:r>
        <w:rPr>
          <w:rFonts w:ascii="Comic Sans MS" w:hAnsi="Comic Sans MS"/>
          <w:sz w:val="24"/>
          <w:szCs w:val="24"/>
        </w:rPr>
        <w:t xml:space="preserve">Welche Fragen hast du an das Gleichnis? </w:t>
      </w:r>
    </w:p>
    <w:p w:rsidR="006C1723" w:rsidRDefault="006C1723" w:rsidP="005D460C">
      <w:pPr>
        <w:jc w:val="both"/>
        <w:rPr>
          <w:rFonts w:ascii="Comic Sans MS" w:hAnsi="Comic Sans MS"/>
          <w:sz w:val="24"/>
          <w:szCs w:val="24"/>
        </w:rPr>
      </w:pPr>
    </w:p>
    <w:p w:rsidR="006C1723" w:rsidRDefault="006C1723" w:rsidP="005D460C">
      <w:pPr>
        <w:jc w:val="both"/>
      </w:pPr>
      <w:r>
        <w:pict>
          <v:rect id="_x0000_i1036" style="width:0;height:1.5pt" o:hralign="center" o:hrstd="t" o:hr="t" fillcolor="#a0a0a0" stroked="f"/>
        </w:pict>
      </w:r>
    </w:p>
    <w:p w:rsidR="006C1723" w:rsidRDefault="006C1723" w:rsidP="005D460C">
      <w:pPr>
        <w:jc w:val="both"/>
      </w:pPr>
      <w:r>
        <w:pict>
          <v:rect id="_x0000_i1037" style="width:0;height:1.5pt" o:hralign="center" o:hrstd="t" o:hr="t" fillcolor="#a0a0a0" stroked="f"/>
        </w:pict>
      </w:r>
    </w:p>
    <w:p w:rsidR="006C1723" w:rsidRDefault="006C1723" w:rsidP="005D460C">
      <w:pPr>
        <w:jc w:val="both"/>
        <w:rPr>
          <w:rFonts w:ascii="Comic Sans MS" w:hAnsi="Comic Sans MS"/>
          <w:sz w:val="24"/>
          <w:szCs w:val="24"/>
        </w:rPr>
      </w:pPr>
      <w:r>
        <w:pict>
          <v:rect id="_x0000_i1038" style="width:0;height:1.5pt" o:hralign="center" o:hrstd="t" o:hr="t" fillcolor="#a0a0a0" stroked="f"/>
        </w:pict>
      </w:r>
    </w:p>
    <w:p w:rsidR="006C1723" w:rsidRDefault="006C1723" w:rsidP="005D460C">
      <w:pPr>
        <w:jc w:val="both"/>
        <w:rPr>
          <w:rFonts w:ascii="Comic Sans MS" w:hAnsi="Comic Sans MS"/>
          <w:sz w:val="24"/>
          <w:szCs w:val="24"/>
        </w:rPr>
      </w:pPr>
    </w:p>
    <w:p w:rsidR="006C1723" w:rsidRDefault="006C1723" w:rsidP="005D460C">
      <w:pPr>
        <w:jc w:val="both"/>
        <w:rPr>
          <w:rFonts w:ascii="Comic Sans MS" w:hAnsi="Comic Sans MS"/>
          <w:sz w:val="24"/>
          <w:szCs w:val="24"/>
        </w:rPr>
      </w:pPr>
      <w:r>
        <w:rPr>
          <w:rFonts w:ascii="Comic Sans MS" w:hAnsi="Comic Sans MS"/>
          <w:sz w:val="24"/>
          <w:szCs w:val="24"/>
        </w:rPr>
        <w:t>Was soll dir das Gleichnis sagen?</w:t>
      </w:r>
    </w:p>
    <w:p w:rsidR="006C1723" w:rsidRDefault="006C1723" w:rsidP="005D460C">
      <w:pPr>
        <w:jc w:val="both"/>
        <w:rPr>
          <w:rFonts w:ascii="Comic Sans MS" w:hAnsi="Comic Sans MS"/>
          <w:sz w:val="24"/>
          <w:szCs w:val="24"/>
        </w:rPr>
      </w:pPr>
    </w:p>
    <w:p w:rsidR="006C1723" w:rsidRPr="0084012A" w:rsidRDefault="006C1723" w:rsidP="005D460C">
      <w:pPr>
        <w:jc w:val="both"/>
      </w:pPr>
      <w:r>
        <w:pict>
          <v:rect id="_x0000_i1039" style="width:0;height:1.5pt" o:hralign="center" o:hrstd="t" o:hr="t" fillcolor="#a0a0a0" stroked="f"/>
        </w:pict>
      </w:r>
    </w:p>
    <w:p w:rsidR="006C1723" w:rsidRPr="0084012A" w:rsidRDefault="006C1723" w:rsidP="005D460C">
      <w:pPr>
        <w:jc w:val="both"/>
      </w:pPr>
      <w:r>
        <w:pict>
          <v:rect id="_x0000_i1040" style="width:0;height:1.5pt" o:hralign="center" o:hrstd="t" o:hr="t" fillcolor="#a0a0a0" stroked="f"/>
        </w:pict>
      </w:r>
    </w:p>
    <w:p w:rsidR="006C1723" w:rsidRDefault="006C1723" w:rsidP="005D460C">
      <w:pPr>
        <w:jc w:val="both"/>
      </w:pPr>
      <w:r>
        <w:pict>
          <v:rect id="_x0000_i1041" style="width:0;height:1.5pt" o:hralign="center" o:hrstd="t" o:hr="t" fillcolor="#a0a0a0" stroked="f"/>
        </w:pict>
      </w:r>
    </w:p>
    <w:p w:rsidR="006C1723" w:rsidRDefault="006C1723" w:rsidP="005D460C">
      <w:pPr>
        <w:jc w:val="both"/>
        <w:rPr>
          <w:rFonts w:ascii="Comic Sans MS" w:hAnsi="Comic Sans MS"/>
          <w:sz w:val="24"/>
          <w:szCs w:val="24"/>
        </w:rPr>
      </w:pPr>
    </w:p>
    <w:p w:rsidR="006C1723" w:rsidRDefault="006C1723" w:rsidP="005D460C">
      <w:pPr>
        <w:jc w:val="both"/>
        <w:rPr>
          <w:rFonts w:ascii="Comic Sans MS" w:hAnsi="Comic Sans MS"/>
          <w:sz w:val="24"/>
          <w:szCs w:val="24"/>
        </w:rPr>
      </w:pPr>
    </w:p>
    <w:p w:rsidR="006C1723" w:rsidRDefault="006C1723" w:rsidP="005D460C">
      <w:pPr>
        <w:jc w:val="both"/>
        <w:rPr>
          <w:rFonts w:ascii="Comic Sans MS" w:hAnsi="Comic Sans MS"/>
          <w:sz w:val="24"/>
          <w:szCs w:val="24"/>
        </w:rPr>
      </w:pPr>
    </w:p>
    <w:p w:rsidR="006C1723" w:rsidRDefault="006C1723" w:rsidP="005D460C">
      <w:pPr>
        <w:jc w:val="both"/>
        <w:rPr>
          <w:rFonts w:ascii="Times New Roman" w:hAnsi="Times New Roman"/>
          <w:sz w:val="24"/>
          <w:szCs w:val="24"/>
        </w:rPr>
      </w:pPr>
      <w:r>
        <w:rPr>
          <w:rFonts w:ascii="Times New Roman" w:hAnsi="Times New Roman"/>
          <w:sz w:val="24"/>
          <w:szCs w:val="24"/>
        </w:rPr>
        <w:t>Arbeitsblatt 4/ Folie1:</w:t>
      </w:r>
    </w:p>
    <w:p w:rsidR="006C1723" w:rsidRDefault="006C1723" w:rsidP="003F7EE0">
      <w:pPr>
        <w:jc w:val="center"/>
        <w:rPr>
          <w:rFonts w:ascii="Comic Sans MS" w:hAnsi="Comic Sans MS"/>
          <w:b/>
          <w:sz w:val="28"/>
          <w:szCs w:val="28"/>
          <w:u w:val="single"/>
        </w:rPr>
      </w:pPr>
      <w:r>
        <w:rPr>
          <w:rFonts w:ascii="Comic Sans MS" w:hAnsi="Comic Sans MS"/>
          <w:b/>
          <w:sz w:val="28"/>
          <w:szCs w:val="28"/>
          <w:u w:val="single"/>
        </w:rPr>
        <w:t>Fragen zum Gleichnis Mt 13,44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89"/>
        <w:gridCol w:w="4889"/>
      </w:tblGrid>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1.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Warum freut sich der Finder über seinen Fund?</w:t>
            </w:r>
          </w:p>
          <w:p w:rsidR="006C1723" w:rsidRPr="00356367" w:rsidRDefault="006C1723" w:rsidP="00356367">
            <w:pPr>
              <w:spacing w:after="0" w:line="240" w:lineRule="auto"/>
              <w:rPr>
                <w:rFonts w:ascii="Comic Sans MS" w:hAnsi="Comic Sans MS"/>
                <w:sz w:val="28"/>
                <w:szCs w:val="28"/>
              </w:rPr>
            </w:pP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2.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Warum hat der Mann den Schatz wieder vergraben und niemandem von seinem Fund erzählt?</w:t>
            </w: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3.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Hat der Mann mit seinem Verkauf einen Gewinn oder einen Verlust gemacht?</w:t>
            </w: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4.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Warum hat ausgerechnet dieser Mann den Schatz gefunden und nicht der Ackerbesitzer?</w:t>
            </w: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5.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Was soll uns das Gleichnis heute mitteilen?</w:t>
            </w:r>
          </w:p>
          <w:p w:rsidR="006C1723" w:rsidRPr="00356367" w:rsidRDefault="006C1723" w:rsidP="00356367">
            <w:pPr>
              <w:spacing w:after="0" w:line="240" w:lineRule="auto"/>
              <w:rPr>
                <w:rFonts w:ascii="Comic Sans MS" w:hAnsi="Comic Sans MS"/>
                <w:sz w:val="28"/>
                <w:szCs w:val="28"/>
              </w:rPr>
            </w:pP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6. Frage:</w:t>
            </w:r>
          </w:p>
          <w:p w:rsidR="006C1723" w:rsidRPr="00356367" w:rsidRDefault="006C1723" w:rsidP="00356367">
            <w:pPr>
              <w:spacing w:after="0" w:line="240" w:lineRule="auto"/>
              <w:rPr>
                <w:rFonts w:ascii="Comic Sans MS" w:hAnsi="Comic Sans MS"/>
                <w:sz w:val="28"/>
                <w:szCs w:val="28"/>
              </w:rPr>
            </w:pPr>
            <w:r w:rsidRPr="00356367">
              <w:rPr>
                <w:rFonts w:ascii="Comic Sans MS" w:hAnsi="Comic Sans MS"/>
                <w:sz w:val="28"/>
                <w:szCs w:val="28"/>
              </w:rPr>
              <w:t>Deine Frage zum Gleichnis</w:t>
            </w:r>
          </w:p>
          <w:p w:rsidR="006C1723" w:rsidRPr="00356367" w:rsidRDefault="006C1723" w:rsidP="00356367">
            <w:pPr>
              <w:spacing w:after="0" w:line="240" w:lineRule="auto"/>
              <w:rPr>
                <w:rFonts w:ascii="Comic Sans MS" w:hAnsi="Comic Sans MS"/>
                <w:sz w:val="28"/>
                <w:szCs w:val="28"/>
              </w:rPr>
            </w:pPr>
          </w:p>
          <w:p w:rsidR="006C1723" w:rsidRPr="00356367" w:rsidRDefault="006C1723" w:rsidP="00356367">
            <w:pPr>
              <w:spacing w:after="0" w:line="240" w:lineRule="auto"/>
              <w:rPr>
                <w:rFonts w:ascii="Comic Sans MS" w:hAnsi="Comic Sans MS"/>
                <w:sz w:val="28"/>
                <w:szCs w:val="28"/>
              </w:rPr>
            </w:pPr>
          </w:p>
        </w:tc>
        <w:tc>
          <w:tcPr>
            <w:tcW w:w="4889" w:type="dxa"/>
          </w:tcPr>
          <w:p w:rsidR="006C1723" w:rsidRPr="00356367" w:rsidRDefault="006C1723" w:rsidP="00356367">
            <w:pPr>
              <w:spacing w:after="0" w:line="240" w:lineRule="auto"/>
              <w:rPr>
                <w:rFonts w:ascii="Comic Sans MS" w:hAnsi="Comic Sans MS"/>
                <w:sz w:val="28"/>
                <w:szCs w:val="28"/>
              </w:rPr>
            </w:pPr>
          </w:p>
        </w:tc>
      </w:tr>
      <w:tr w:rsidR="006C1723" w:rsidRPr="00356367" w:rsidTr="00356367">
        <w:tc>
          <w:tcPr>
            <w:tcW w:w="4889" w:type="dxa"/>
          </w:tcPr>
          <w:p w:rsidR="006C1723" w:rsidRPr="00356367" w:rsidRDefault="006C1723" w:rsidP="00356367">
            <w:pPr>
              <w:spacing w:after="0" w:line="240" w:lineRule="auto"/>
              <w:rPr>
                <w:rFonts w:ascii="Comic Sans MS" w:hAnsi="Comic Sans MS"/>
                <w:sz w:val="28"/>
                <w:szCs w:val="28"/>
              </w:rPr>
            </w:pPr>
          </w:p>
          <w:p w:rsidR="006C1723" w:rsidRPr="00356367" w:rsidRDefault="006C1723" w:rsidP="00356367">
            <w:pPr>
              <w:spacing w:after="0" w:line="240" w:lineRule="auto"/>
              <w:rPr>
                <w:rFonts w:ascii="Comic Sans MS" w:hAnsi="Comic Sans MS"/>
                <w:sz w:val="28"/>
                <w:szCs w:val="28"/>
              </w:rPr>
            </w:pPr>
          </w:p>
        </w:tc>
        <w:tc>
          <w:tcPr>
            <w:tcW w:w="4889" w:type="dxa"/>
          </w:tcPr>
          <w:p w:rsidR="006C1723" w:rsidRPr="00356367" w:rsidRDefault="006C1723" w:rsidP="00356367">
            <w:pPr>
              <w:spacing w:after="0" w:line="240" w:lineRule="auto"/>
              <w:rPr>
                <w:rFonts w:ascii="Comic Sans MS" w:hAnsi="Comic Sans MS"/>
                <w:sz w:val="28"/>
                <w:szCs w:val="28"/>
              </w:rPr>
            </w:pPr>
          </w:p>
        </w:tc>
      </w:tr>
    </w:tbl>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Times New Roman" w:hAnsi="Times New Roman"/>
          <w:sz w:val="24"/>
          <w:szCs w:val="24"/>
        </w:rPr>
      </w:pPr>
    </w:p>
    <w:p w:rsidR="006C1723" w:rsidRPr="000C7EDA" w:rsidRDefault="006C1723" w:rsidP="003F7EE0">
      <w:pPr>
        <w:rPr>
          <w:rFonts w:ascii="Times New Roman" w:hAnsi="Times New Roman"/>
          <w:sz w:val="24"/>
          <w:szCs w:val="24"/>
        </w:rPr>
      </w:pPr>
      <w:r w:rsidRPr="000C7EDA">
        <w:rPr>
          <w:rFonts w:ascii="Times New Roman" w:hAnsi="Times New Roman"/>
          <w:sz w:val="24"/>
          <w:szCs w:val="24"/>
        </w:rPr>
        <w:t>Didaktische Reserve:</w:t>
      </w:r>
    </w:p>
    <w:p w:rsidR="006C1723" w:rsidRDefault="006C1723" w:rsidP="003F7EE0">
      <w:pPr>
        <w:rPr>
          <w:rFonts w:ascii="Comic Sans MS" w:hAnsi="Comic Sans MS"/>
          <w:sz w:val="24"/>
          <w:szCs w:val="24"/>
        </w:rPr>
      </w:pPr>
    </w:p>
    <w:p w:rsidR="006C1723" w:rsidRDefault="006C1723" w:rsidP="00E73C99">
      <w:pPr>
        <w:spacing w:after="0" w:line="360" w:lineRule="auto"/>
        <w:rPr>
          <w:rFonts w:ascii="Comic Sans MS" w:hAnsi="Comic Sans MS"/>
          <w:sz w:val="24"/>
          <w:szCs w:val="24"/>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margin-left:327.3pt;margin-top:51.8pt;width:161.25pt;height:139.05pt;z-index:-251657216;visibility:visible" wrapcoords="-100 0 -100 21483 21600 21483 21600 0 -100 0">
            <v:imagedata r:id="rId5" o:title=""/>
            <w10:wrap type="through"/>
          </v:shape>
        </w:pict>
      </w:r>
      <w:r>
        <w:rPr>
          <w:rFonts w:ascii="Comic Sans MS" w:hAnsi="Comic Sans MS"/>
          <w:sz w:val="24"/>
          <w:szCs w:val="24"/>
        </w:rPr>
        <w:t>Das Reich Gottes ist für den Mann so wertvoll wie ein Schatz, für den er seinen ganzen Besitz verkauft. Welcher Gegenstand/Person/ Sache ist für dich so wertvoll, dass du dafür alles hergeben würdest?</w:t>
      </w:r>
    </w:p>
    <w:p w:rsidR="006C1723" w:rsidRDefault="006C1723" w:rsidP="00E73C99">
      <w:pPr>
        <w:spacing w:after="0" w:line="360" w:lineRule="auto"/>
        <w:rPr>
          <w:rFonts w:ascii="Comic Sans MS" w:hAnsi="Comic Sans MS"/>
          <w:sz w:val="24"/>
          <w:szCs w:val="24"/>
        </w:rPr>
      </w:pPr>
      <w:r>
        <w:rPr>
          <w:rFonts w:ascii="Comic Sans MS" w:hAnsi="Comic Sans MS"/>
          <w:sz w:val="24"/>
          <w:szCs w:val="24"/>
        </w:rPr>
        <w:t>Vervollständige den Satz…</w:t>
      </w: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b/>
          <w:sz w:val="32"/>
          <w:szCs w:val="32"/>
          <w:u w:val="single"/>
        </w:rPr>
      </w:pPr>
    </w:p>
    <w:p w:rsidR="006C1723" w:rsidRDefault="006C1723" w:rsidP="003F7EE0">
      <w:pPr>
        <w:rPr>
          <w:rFonts w:ascii="Comic Sans MS" w:hAnsi="Comic Sans MS"/>
          <w:b/>
          <w:sz w:val="32"/>
          <w:szCs w:val="32"/>
          <w:u w:val="single"/>
        </w:rPr>
      </w:pPr>
    </w:p>
    <w:p w:rsidR="006C1723" w:rsidRPr="000C7EDA" w:rsidRDefault="006C1723" w:rsidP="003F7EE0">
      <w:pPr>
        <w:rPr>
          <w:rFonts w:ascii="Comic Sans MS" w:hAnsi="Comic Sans MS"/>
          <w:b/>
          <w:sz w:val="32"/>
          <w:szCs w:val="32"/>
          <w:u w:val="single"/>
        </w:rPr>
      </w:pPr>
      <w:r w:rsidRPr="000C7EDA">
        <w:rPr>
          <w:rFonts w:ascii="Comic Sans MS" w:hAnsi="Comic Sans MS"/>
          <w:b/>
          <w:sz w:val="32"/>
          <w:szCs w:val="32"/>
          <w:u w:val="single"/>
        </w:rPr>
        <w:t>Das Reich Gottes ist für mich so wertvoll wie…</w:t>
      </w:r>
    </w:p>
    <w:p w:rsidR="006C1723" w:rsidRDefault="006C1723" w:rsidP="003F7EE0">
      <w:pPr>
        <w:rPr>
          <w:rFonts w:ascii="Comic Sans MS" w:hAnsi="Comic Sans MS"/>
          <w:sz w:val="24"/>
          <w:szCs w:val="24"/>
        </w:rPr>
      </w:pPr>
      <w:r>
        <w:rPr>
          <w:rFonts w:ascii="Comic Sans MS" w:hAnsi="Comic Sans MS"/>
          <w:sz w:val="24"/>
          <w:szCs w:val="24"/>
        </w:rPr>
        <w:t xml:space="preserve">  </w:t>
      </w: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Default="006C1723" w:rsidP="003F7EE0">
      <w:pPr>
        <w:rPr>
          <w:rFonts w:ascii="Comic Sans MS" w:hAnsi="Comic Sans MS"/>
          <w:sz w:val="24"/>
          <w:szCs w:val="24"/>
        </w:rPr>
      </w:pPr>
    </w:p>
    <w:p w:rsidR="006C1723" w:rsidRPr="003F7EE0" w:rsidRDefault="006C1723" w:rsidP="003F7EE0">
      <w:pPr>
        <w:rPr>
          <w:rFonts w:ascii="Comic Sans MS" w:hAnsi="Comic Sans MS"/>
          <w:sz w:val="24"/>
          <w:szCs w:val="24"/>
        </w:rPr>
      </w:pPr>
    </w:p>
    <w:sectPr w:rsidR="006C1723" w:rsidRPr="003F7EE0" w:rsidSect="00141DE0">
      <w:pgSz w:w="11906" w:h="16838"/>
      <w:pgMar w:top="1418"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D672E"/>
    <w:multiLevelType w:val="hybridMultilevel"/>
    <w:tmpl w:val="4B66F878"/>
    <w:lvl w:ilvl="0" w:tplc="40845528">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1F90547"/>
    <w:multiLevelType w:val="multilevel"/>
    <w:tmpl w:val="2DF8DC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770"/>
    <w:rsid w:val="00003077"/>
    <w:rsid w:val="0002796A"/>
    <w:rsid w:val="00032D62"/>
    <w:rsid w:val="00033520"/>
    <w:rsid w:val="00051A71"/>
    <w:rsid w:val="00052C31"/>
    <w:rsid w:val="00092345"/>
    <w:rsid w:val="000B6EC1"/>
    <w:rsid w:val="000C570C"/>
    <w:rsid w:val="000C7EDA"/>
    <w:rsid w:val="000D3AD5"/>
    <w:rsid w:val="000D48CA"/>
    <w:rsid w:val="000D4FFF"/>
    <w:rsid w:val="000E19FF"/>
    <w:rsid w:val="000F4FFD"/>
    <w:rsid w:val="001210FC"/>
    <w:rsid w:val="00141DE0"/>
    <w:rsid w:val="00144B78"/>
    <w:rsid w:val="00152EFA"/>
    <w:rsid w:val="00155948"/>
    <w:rsid w:val="00160283"/>
    <w:rsid w:val="00181E19"/>
    <w:rsid w:val="001D3629"/>
    <w:rsid w:val="001E19A1"/>
    <w:rsid w:val="001F24AF"/>
    <w:rsid w:val="002140AA"/>
    <w:rsid w:val="002153B6"/>
    <w:rsid w:val="0027382F"/>
    <w:rsid w:val="002A3D93"/>
    <w:rsid w:val="002B739E"/>
    <w:rsid w:val="002F7D58"/>
    <w:rsid w:val="003035D5"/>
    <w:rsid w:val="00306544"/>
    <w:rsid w:val="00307868"/>
    <w:rsid w:val="00320756"/>
    <w:rsid w:val="00334B68"/>
    <w:rsid w:val="00356367"/>
    <w:rsid w:val="00370C05"/>
    <w:rsid w:val="00372D66"/>
    <w:rsid w:val="00375C04"/>
    <w:rsid w:val="003A12FF"/>
    <w:rsid w:val="003F7EE0"/>
    <w:rsid w:val="00425A04"/>
    <w:rsid w:val="00442702"/>
    <w:rsid w:val="00460F91"/>
    <w:rsid w:val="00473D5F"/>
    <w:rsid w:val="004A001F"/>
    <w:rsid w:val="004C197A"/>
    <w:rsid w:val="004C3879"/>
    <w:rsid w:val="004D2DC9"/>
    <w:rsid w:val="004D4B01"/>
    <w:rsid w:val="004E1279"/>
    <w:rsid w:val="0053480B"/>
    <w:rsid w:val="00552432"/>
    <w:rsid w:val="00563A3D"/>
    <w:rsid w:val="005844FB"/>
    <w:rsid w:val="005A29B0"/>
    <w:rsid w:val="005B19B6"/>
    <w:rsid w:val="005D460C"/>
    <w:rsid w:val="005F1AC4"/>
    <w:rsid w:val="00620EA2"/>
    <w:rsid w:val="0063587F"/>
    <w:rsid w:val="006477D1"/>
    <w:rsid w:val="00652497"/>
    <w:rsid w:val="00662F5D"/>
    <w:rsid w:val="00670E67"/>
    <w:rsid w:val="00682FBA"/>
    <w:rsid w:val="006C1723"/>
    <w:rsid w:val="006D7717"/>
    <w:rsid w:val="0071428A"/>
    <w:rsid w:val="00733C7F"/>
    <w:rsid w:val="00736C2C"/>
    <w:rsid w:val="007379B4"/>
    <w:rsid w:val="00737C5E"/>
    <w:rsid w:val="0076177A"/>
    <w:rsid w:val="007C79EB"/>
    <w:rsid w:val="007E4DE3"/>
    <w:rsid w:val="007E63C4"/>
    <w:rsid w:val="008050CE"/>
    <w:rsid w:val="008324B7"/>
    <w:rsid w:val="00837AF4"/>
    <w:rsid w:val="0084012A"/>
    <w:rsid w:val="00864BC0"/>
    <w:rsid w:val="00870549"/>
    <w:rsid w:val="008719E6"/>
    <w:rsid w:val="0087436A"/>
    <w:rsid w:val="00874E81"/>
    <w:rsid w:val="008768C2"/>
    <w:rsid w:val="00876AB5"/>
    <w:rsid w:val="008A12EA"/>
    <w:rsid w:val="008C7BA8"/>
    <w:rsid w:val="008F5412"/>
    <w:rsid w:val="00903BC9"/>
    <w:rsid w:val="0090499B"/>
    <w:rsid w:val="00912F26"/>
    <w:rsid w:val="0092663A"/>
    <w:rsid w:val="00931081"/>
    <w:rsid w:val="00934221"/>
    <w:rsid w:val="0096455E"/>
    <w:rsid w:val="009871ED"/>
    <w:rsid w:val="009879C3"/>
    <w:rsid w:val="009B18A0"/>
    <w:rsid w:val="009C0AA7"/>
    <w:rsid w:val="009D00D3"/>
    <w:rsid w:val="009D5508"/>
    <w:rsid w:val="00A1714E"/>
    <w:rsid w:val="00A538DE"/>
    <w:rsid w:val="00A57FE7"/>
    <w:rsid w:val="00A60394"/>
    <w:rsid w:val="00A60905"/>
    <w:rsid w:val="00AD47EA"/>
    <w:rsid w:val="00AE3AA7"/>
    <w:rsid w:val="00B121C4"/>
    <w:rsid w:val="00B15AF9"/>
    <w:rsid w:val="00B21F08"/>
    <w:rsid w:val="00B26D5E"/>
    <w:rsid w:val="00B3327F"/>
    <w:rsid w:val="00B33347"/>
    <w:rsid w:val="00B3705C"/>
    <w:rsid w:val="00B56E9D"/>
    <w:rsid w:val="00B84A4A"/>
    <w:rsid w:val="00B96B52"/>
    <w:rsid w:val="00BA59F7"/>
    <w:rsid w:val="00BB620E"/>
    <w:rsid w:val="00BD57C1"/>
    <w:rsid w:val="00BD7776"/>
    <w:rsid w:val="00BE1158"/>
    <w:rsid w:val="00BE3140"/>
    <w:rsid w:val="00C01110"/>
    <w:rsid w:val="00C33C2A"/>
    <w:rsid w:val="00C418A1"/>
    <w:rsid w:val="00C82238"/>
    <w:rsid w:val="00C95AC1"/>
    <w:rsid w:val="00C96AEF"/>
    <w:rsid w:val="00CA0C03"/>
    <w:rsid w:val="00CA5445"/>
    <w:rsid w:val="00CB40E7"/>
    <w:rsid w:val="00CC395A"/>
    <w:rsid w:val="00CD54B1"/>
    <w:rsid w:val="00CE4295"/>
    <w:rsid w:val="00D119D5"/>
    <w:rsid w:val="00D14380"/>
    <w:rsid w:val="00D56CCF"/>
    <w:rsid w:val="00D65A4A"/>
    <w:rsid w:val="00D76D68"/>
    <w:rsid w:val="00D929B8"/>
    <w:rsid w:val="00D944FD"/>
    <w:rsid w:val="00DA7810"/>
    <w:rsid w:val="00DC06C1"/>
    <w:rsid w:val="00E0565B"/>
    <w:rsid w:val="00E1754F"/>
    <w:rsid w:val="00E24770"/>
    <w:rsid w:val="00E44F01"/>
    <w:rsid w:val="00E5265A"/>
    <w:rsid w:val="00E5412A"/>
    <w:rsid w:val="00E63EE4"/>
    <w:rsid w:val="00E72B9F"/>
    <w:rsid w:val="00E73C99"/>
    <w:rsid w:val="00EC4186"/>
    <w:rsid w:val="00EC4687"/>
    <w:rsid w:val="00ED1A4D"/>
    <w:rsid w:val="00F26E61"/>
    <w:rsid w:val="00F50417"/>
    <w:rsid w:val="00F67981"/>
    <w:rsid w:val="00F753AC"/>
    <w:rsid w:val="00F76FEB"/>
    <w:rsid w:val="00F77589"/>
    <w:rsid w:val="00F85F25"/>
    <w:rsid w:val="00F930EA"/>
    <w:rsid w:val="00F96414"/>
    <w:rsid w:val="00FC2898"/>
    <w:rsid w:val="00FC35DC"/>
    <w:rsid w:val="00FD0E8D"/>
    <w:rsid w:val="00FF4F87"/>
    <w:rsid w:val="00FF5D6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95A"/>
    <w:pPr>
      <w:spacing w:after="200" w:line="276" w:lineRule="auto"/>
    </w:pPr>
    <w:rPr>
      <w:lang w:eastAsia="en-US"/>
    </w:rPr>
  </w:style>
  <w:style w:type="paragraph" w:styleId="Heading1">
    <w:name w:val="heading 1"/>
    <w:basedOn w:val="Normal"/>
    <w:next w:val="Normal"/>
    <w:link w:val="Heading1Char"/>
    <w:uiPriority w:val="99"/>
    <w:qFormat/>
    <w:rsid w:val="00E24770"/>
    <w:pPr>
      <w:keepNext/>
      <w:keepLines/>
      <w:spacing w:before="480" w:after="0"/>
      <w:outlineLvl w:val="0"/>
    </w:pPr>
    <w:rPr>
      <w:rFonts w:ascii="Cambria" w:eastAsia="MS ????"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24770"/>
    <w:rPr>
      <w:rFonts w:ascii="Cambria" w:eastAsia="MS ????" w:hAnsi="Cambria" w:cs="Times New Roman"/>
      <w:b/>
      <w:bCs/>
      <w:color w:val="365F91"/>
      <w:sz w:val="28"/>
      <w:szCs w:val="28"/>
    </w:rPr>
  </w:style>
  <w:style w:type="table" w:styleId="TableGrid">
    <w:name w:val="Table Grid"/>
    <w:basedOn w:val="TableNormal"/>
    <w:uiPriority w:val="99"/>
    <w:rsid w:val="00E2477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E24770"/>
    <w:pPr>
      <w:ind w:left="720"/>
      <w:contextualSpacing/>
    </w:pPr>
  </w:style>
  <w:style w:type="paragraph" w:styleId="BalloonText">
    <w:name w:val="Balloon Text"/>
    <w:basedOn w:val="Normal"/>
    <w:link w:val="BalloonTextChar"/>
    <w:uiPriority w:val="99"/>
    <w:semiHidden/>
    <w:rsid w:val="00A609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090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8</Pages>
  <Words>1050</Words>
  <Characters>6620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Verlaufsplan für die Religionsstunde „Schatz im Acker (Mt 13,44)“</dc:title>
  <dc:subject/>
  <dc:creator>Annika</dc:creator>
  <cp:keywords/>
  <dc:description/>
  <cp:lastModifiedBy>bPeters</cp:lastModifiedBy>
  <cp:revision>2</cp:revision>
  <cp:lastPrinted>2013-05-07T07:03:00Z</cp:lastPrinted>
  <dcterms:created xsi:type="dcterms:W3CDTF">2013-10-21T06:49:00Z</dcterms:created>
  <dcterms:modified xsi:type="dcterms:W3CDTF">2013-10-21T06:49:00Z</dcterms:modified>
</cp:coreProperties>
</file>