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CD6F" w14:textId="77777777" w:rsidR="00B70C2E" w:rsidRDefault="00B70C2E"/>
    <w:p w14:paraId="7F6E0100" w14:textId="77777777" w:rsidR="00004E5F" w:rsidRDefault="00004E5F">
      <w:r>
        <w:t xml:space="preserve">Standbild „Trauer“ – Beispiel </w:t>
      </w:r>
    </w:p>
    <w:p w14:paraId="3A29497F" w14:textId="77777777" w:rsidR="00004E5F" w:rsidRDefault="00004E5F"/>
    <w:p w14:paraId="5CF56793" w14:textId="77777777" w:rsidR="00004E5F" w:rsidRDefault="00004E5F"/>
    <w:p w14:paraId="4D935575" w14:textId="77777777" w:rsidR="00004E5F" w:rsidRDefault="00004E5F">
      <w:bookmarkStart w:id="0" w:name="_GoBack"/>
      <w:r>
        <w:rPr>
          <w:noProof/>
        </w:rPr>
        <w:drawing>
          <wp:inline distT="0" distB="0" distL="0" distR="0" wp14:anchorId="4262B1C0" wp14:editId="5F49F9B3">
            <wp:extent cx="5760720" cy="31940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42484A" w14:textId="77777777" w:rsidR="00004E5F" w:rsidRDefault="00004E5F"/>
    <w:p w14:paraId="11DC101C" w14:textId="77777777" w:rsidR="00004E5F" w:rsidRDefault="00004E5F"/>
    <w:sectPr w:rsidR="00004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5F"/>
    <w:rsid w:val="00004E5F"/>
    <w:rsid w:val="00B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C00"/>
  <w15:chartTrackingRefBased/>
  <w15:docId w15:val="{92BA81B6-1E3E-4A8F-BFE2-6ED08D0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1</cp:revision>
  <dcterms:created xsi:type="dcterms:W3CDTF">2019-11-17T13:02:00Z</dcterms:created>
  <dcterms:modified xsi:type="dcterms:W3CDTF">2019-11-17T13:06:00Z</dcterms:modified>
</cp:coreProperties>
</file>